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949" w:rsidRPr="005B58F2" w:rsidRDefault="006A1949" w:rsidP="00BF28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="00997697">
        <w:rPr>
          <w:rFonts w:ascii="Times New Roman" w:hAnsi="Times New Roman"/>
          <w:noProof/>
          <w:sz w:val="24"/>
          <w:szCs w:val="24"/>
          <w:lang w:val="bg-BG" w:eastAsia="bg-BG"/>
        </w:rPr>
        <w:drawing>
          <wp:inline distT="0" distB="0" distL="0" distR="0">
            <wp:extent cx="5908482" cy="563880"/>
            <wp:effectExtent l="0" t="0" r="0" b="7620"/>
            <wp:docPr id="1" name="Picture 1" descr="BS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SA_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436" cy="602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1949" w:rsidRPr="005B58F2" w:rsidRDefault="006A1949" w:rsidP="005B58F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BF28EE" w:rsidRDefault="00BF28EE" w:rsidP="005B58F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6A1949" w:rsidRPr="00BF28EE" w:rsidRDefault="006A1949" w:rsidP="005B58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BF28EE">
        <w:rPr>
          <w:rFonts w:ascii="Times New Roman" w:hAnsi="Times New Roman"/>
          <w:b/>
          <w:sz w:val="28"/>
          <w:szCs w:val="28"/>
          <w:lang w:val="bg-BG"/>
        </w:rPr>
        <w:t>ОТЧЕТЕН ДОКЛАД</w:t>
      </w:r>
    </w:p>
    <w:p w:rsidR="006A1949" w:rsidRPr="00BF28EE" w:rsidRDefault="006A1949" w:rsidP="005B58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BF28EE">
        <w:rPr>
          <w:rFonts w:ascii="Times New Roman" w:hAnsi="Times New Roman"/>
          <w:b/>
          <w:sz w:val="28"/>
          <w:szCs w:val="28"/>
          <w:lang w:val="bg-BG"/>
        </w:rPr>
        <w:t xml:space="preserve">на Управителния съвет на БСА </w:t>
      </w:r>
    </w:p>
    <w:p w:rsidR="006A1949" w:rsidRPr="00BF28EE" w:rsidRDefault="006A1949" w:rsidP="005B58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BF28EE">
        <w:rPr>
          <w:rFonts w:ascii="Times New Roman" w:hAnsi="Times New Roman"/>
          <w:b/>
          <w:sz w:val="28"/>
          <w:szCs w:val="28"/>
          <w:lang w:val="bg-BG"/>
        </w:rPr>
        <w:t>за периода 11 декември 2019 – 18 декември 2020 г.</w:t>
      </w:r>
    </w:p>
    <w:p w:rsidR="006A1949" w:rsidRPr="00BF28EE" w:rsidRDefault="006A1949" w:rsidP="005B58F2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lang w:val="bg-BG"/>
        </w:rPr>
      </w:pPr>
      <w:r w:rsidRPr="00BF28EE">
        <w:rPr>
          <w:rFonts w:ascii="Times New Roman" w:hAnsi="Times New Roman"/>
          <w:b/>
          <w:i/>
          <w:sz w:val="28"/>
          <w:szCs w:val="28"/>
          <w:lang w:val="bg-BG"/>
        </w:rPr>
        <w:t>изнесен от проф.</w:t>
      </w:r>
      <w:r w:rsidR="00BF28EE" w:rsidRPr="00BF28EE">
        <w:rPr>
          <w:rFonts w:ascii="Times New Roman" w:hAnsi="Times New Roman"/>
          <w:b/>
          <w:i/>
          <w:sz w:val="28"/>
          <w:szCs w:val="28"/>
          <w:lang w:val="bg-BG"/>
        </w:rPr>
        <w:t xml:space="preserve"> </w:t>
      </w:r>
      <w:r w:rsidRPr="00BF28EE">
        <w:rPr>
          <w:rFonts w:ascii="Times New Roman" w:hAnsi="Times New Roman"/>
          <w:b/>
          <w:i/>
          <w:sz w:val="28"/>
          <w:szCs w:val="28"/>
          <w:lang w:val="bg-BG"/>
        </w:rPr>
        <w:t>Румяна Стоилова, Председател на БСА</w:t>
      </w:r>
    </w:p>
    <w:p w:rsidR="006A1949" w:rsidRDefault="006A1949" w:rsidP="005B58F2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</w:p>
    <w:p w:rsidR="00BF28EE" w:rsidRPr="005B58F2" w:rsidRDefault="00BF28EE" w:rsidP="005B58F2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</w:p>
    <w:p w:rsidR="006A1949" w:rsidRPr="005B58F2" w:rsidRDefault="006A1949" w:rsidP="00BF28EE">
      <w:pPr>
        <w:tabs>
          <w:tab w:val="left" w:pos="851"/>
        </w:tabs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В отчетния доклад ще представим работата на УС на БСА през изминалата година. Последователно ще представимследните акценти:</w:t>
      </w:r>
    </w:p>
    <w:p w:rsidR="006A1949" w:rsidRPr="005B58F2" w:rsidRDefault="006A1949" w:rsidP="00BF28EE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Институционален отчет –заседания на </w:t>
      </w:r>
      <w:r w:rsidRPr="005B58F2">
        <w:rPr>
          <w:rFonts w:ascii="Times New Roman" w:hAnsi="Times New Roman"/>
          <w:sz w:val="24"/>
          <w:szCs w:val="24"/>
          <w:lang w:val="bg-BG"/>
        </w:rPr>
        <w:t>Управителн</w:t>
      </w:r>
      <w:r>
        <w:rPr>
          <w:rFonts w:ascii="Times New Roman" w:hAnsi="Times New Roman"/>
          <w:sz w:val="24"/>
          <w:szCs w:val="24"/>
          <w:lang w:val="bg-BG"/>
        </w:rPr>
        <w:t>ия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съвет на БСА</w:t>
      </w:r>
      <w:r>
        <w:rPr>
          <w:rFonts w:ascii="Times New Roman" w:hAnsi="Times New Roman"/>
          <w:sz w:val="24"/>
          <w:szCs w:val="24"/>
          <w:lang w:val="bg-BG"/>
        </w:rPr>
        <w:t>, членство, сайт на организацията;</w:t>
      </w:r>
    </w:p>
    <w:p w:rsidR="006A1949" w:rsidRPr="005B58F2" w:rsidRDefault="006A1949" w:rsidP="00BF28EE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Членство в Международната социологическа асоциация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6A1949" w:rsidRPr="005B58F2" w:rsidRDefault="006A1949" w:rsidP="00BF28EE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К</w:t>
      </w:r>
      <w:r w:rsidRPr="005B58F2">
        <w:rPr>
          <w:rFonts w:ascii="Times New Roman" w:hAnsi="Times New Roman"/>
          <w:sz w:val="24"/>
          <w:szCs w:val="24"/>
          <w:lang w:val="bg-BG"/>
        </w:rPr>
        <w:t>онференции и форуми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6A1949" w:rsidRPr="005B58F2" w:rsidRDefault="006A1949" w:rsidP="00BF28EE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</w:t>
      </w:r>
      <w:r w:rsidRPr="005B58F2">
        <w:rPr>
          <w:rFonts w:ascii="Times New Roman" w:hAnsi="Times New Roman"/>
          <w:sz w:val="24"/>
          <w:szCs w:val="24"/>
          <w:lang w:val="bg-BG"/>
        </w:rPr>
        <w:t>роекти и програми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6A1949" w:rsidRPr="005B58F2" w:rsidRDefault="006A1949" w:rsidP="00BF28EE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Други дейности в интерес на гилдията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6A1949" w:rsidRPr="005B58F2" w:rsidRDefault="006A1949" w:rsidP="00BF28EE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Финансово състояние</w:t>
      </w:r>
      <w:r>
        <w:rPr>
          <w:rFonts w:ascii="Times New Roman" w:hAnsi="Times New Roman"/>
          <w:sz w:val="24"/>
          <w:szCs w:val="24"/>
          <w:lang w:val="bg-BG"/>
        </w:rPr>
        <w:t>;</w:t>
      </w:r>
    </w:p>
    <w:p w:rsidR="006A1949" w:rsidRPr="005B58F2" w:rsidRDefault="006A1949" w:rsidP="00BF28EE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Пр</w:t>
      </w:r>
      <w:r>
        <w:rPr>
          <w:rFonts w:ascii="Times New Roman" w:hAnsi="Times New Roman"/>
          <w:sz w:val="24"/>
          <w:szCs w:val="24"/>
          <w:lang w:val="bg-BG"/>
        </w:rPr>
        <w:t>иоритети за 2021;</w:t>
      </w:r>
    </w:p>
    <w:p w:rsidR="006A1949" w:rsidRPr="005B58F2" w:rsidRDefault="006A1949" w:rsidP="00BF28EE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Заключение.</w:t>
      </w:r>
    </w:p>
    <w:p w:rsidR="006A1949" w:rsidRDefault="006A1949" w:rsidP="005B58F2">
      <w:pPr>
        <w:spacing w:after="0" w:line="360" w:lineRule="auto"/>
        <w:ind w:firstLine="720"/>
        <w:rPr>
          <w:rFonts w:ascii="Times New Roman" w:hAnsi="Times New Roman"/>
          <w:b/>
          <w:sz w:val="24"/>
          <w:szCs w:val="24"/>
          <w:lang w:val="bg-BG"/>
        </w:rPr>
      </w:pPr>
    </w:p>
    <w:p w:rsidR="00BF28EE" w:rsidRPr="005B58F2" w:rsidRDefault="00BF28EE" w:rsidP="005B58F2">
      <w:pPr>
        <w:spacing w:after="0" w:line="360" w:lineRule="auto"/>
        <w:ind w:firstLine="720"/>
        <w:rPr>
          <w:rFonts w:ascii="Times New Roman" w:hAnsi="Times New Roman"/>
          <w:b/>
          <w:sz w:val="24"/>
          <w:szCs w:val="24"/>
          <w:lang w:val="bg-BG"/>
        </w:rPr>
      </w:pPr>
    </w:p>
    <w:p w:rsidR="006A1949" w:rsidRPr="005B58F2" w:rsidRDefault="006A1949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B58F2">
        <w:rPr>
          <w:rFonts w:ascii="Times New Roman" w:hAnsi="Times New Roman"/>
          <w:b/>
          <w:sz w:val="24"/>
          <w:szCs w:val="24"/>
          <w:lang w:val="bg-BG"/>
        </w:rPr>
        <w:t xml:space="preserve">1. </w:t>
      </w:r>
      <w:r>
        <w:rPr>
          <w:rFonts w:ascii="Times New Roman" w:hAnsi="Times New Roman"/>
          <w:b/>
          <w:sz w:val="24"/>
          <w:szCs w:val="24"/>
          <w:lang w:val="bg-BG"/>
        </w:rPr>
        <w:t>Институционален отчет</w:t>
      </w:r>
    </w:p>
    <w:p w:rsidR="006A1949" w:rsidRPr="005B58F2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УС на БСА (в състав: председател Румяна Стоилова и членове Дона Пикард,</w:t>
      </w:r>
      <w:r w:rsidR="00BF28E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Екатерина Маркова, Елица Димитрова, Мила Минева, Мариета Христова,</w:t>
      </w:r>
      <w:r w:rsidR="00BF28E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Петрана Стойкова) проведе </w:t>
      </w:r>
      <w:r>
        <w:rPr>
          <w:rFonts w:ascii="Times New Roman" w:hAnsi="Times New Roman"/>
          <w:sz w:val="24"/>
          <w:szCs w:val="24"/>
          <w:lang w:val="bg-BG"/>
        </w:rPr>
        <w:t>шест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заседания през 2020 г., като част от тях поради пандемичната ситуация, предизвикана от Ковид-19, бяха проведени онлайн през платформата Zoom. С това е с</w:t>
      </w:r>
      <w:r w:rsidRPr="005B58F2">
        <w:rPr>
          <w:rFonts w:ascii="Times New Roman" w:hAnsi="Times New Roman"/>
          <w:sz w:val="24"/>
          <w:szCs w:val="24"/>
          <w:lang w:val="bg-BG" w:eastAsia="bg-BG"/>
        </w:rPr>
        <w:t xml:space="preserve">пазено изискването на чл. 20 от Устава на БСА Управителният съвет да се свиква на заседания най-малко четири пъти в годината.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По-важното е, че през втората година от </w:t>
      </w:r>
      <w:r>
        <w:rPr>
          <w:rFonts w:ascii="Times New Roman" w:hAnsi="Times New Roman"/>
          <w:sz w:val="24"/>
          <w:szCs w:val="24"/>
          <w:lang w:val="bg-BG" w:eastAsia="bg-BG"/>
        </w:rPr>
        <w:lastRenderedPageBreak/>
        <w:t>своето избиране УС заработи като екип, който е в състояние да си сътрудничи и да се допълва в изпълнение на поетите ангажименти и в отговор на предизвикателствата пред Асоциацията.</w:t>
      </w:r>
    </w:p>
    <w:p w:rsidR="006A1949" w:rsidRPr="005B58F2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 xml:space="preserve">Към началото на месец декември 2020 г. БСА има </w:t>
      </w:r>
      <w:r w:rsidR="00816AEA" w:rsidRPr="00816AEA">
        <w:rPr>
          <w:rFonts w:ascii="Times New Roman" w:hAnsi="Times New Roman"/>
          <w:sz w:val="24"/>
          <w:szCs w:val="24"/>
          <w:lang w:val="bg-BG"/>
        </w:rPr>
        <w:t>31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индивидуални членове с редовно платен членски внос</w:t>
      </w:r>
      <w:r>
        <w:rPr>
          <w:rFonts w:ascii="Times New Roman" w:hAnsi="Times New Roman"/>
          <w:sz w:val="24"/>
          <w:szCs w:val="24"/>
          <w:lang w:val="bg-BG"/>
        </w:rPr>
        <w:t xml:space="preserve"> за 2019 и 2020 год</w:t>
      </w:r>
      <w:r w:rsidR="00BF28EE">
        <w:rPr>
          <w:rFonts w:ascii="Times New Roman" w:hAnsi="Times New Roman"/>
          <w:sz w:val="24"/>
          <w:szCs w:val="24"/>
          <w:lang w:val="bg-BG"/>
        </w:rPr>
        <w:t>.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През 2020 г. </w:t>
      </w:r>
      <w:r w:rsidR="00666444">
        <w:rPr>
          <w:rFonts w:ascii="Times New Roman" w:hAnsi="Times New Roman"/>
          <w:sz w:val="24"/>
          <w:szCs w:val="24"/>
          <w:lang w:val="bg-BG"/>
        </w:rPr>
        <w:t>като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член</w:t>
      </w:r>
      <w:r w:rsidR="00666444">
        <w:rPr>
          <w:rFonts w:ascii="Times New Roman" w:hAnsi="Times New Roman"/>
          <w:sz w:val="24"/>
          <w:szCs w:val="24"/>
          <w:lang w:val="bg-BG"/>
        </w:rPr>
        <w:t xml:space="preserve"> на БСА е приета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изследователска</w:t>
      </w:r>
      <w:r w:rsidR="00666444">
        <w:rPr>
          <w:rFonts w:ascii="Times New Roman" w:hAnsi="Times New Roman"/>
          <w:sz w:val="24"/>
          <w:szCs w:val="24"/>
          <w:lang w:val="bg-BG"/>
        </w:rPr>
        <w:t xml:space="preserve"> агенция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i/>
          <w:iCs/>
          <w:sz w:val="24"/>
          <w:szCs w:val="24"/>
          <w:lang w:val="bg-BG"/>
        </w:rPr>
        <w:t>Глобал Метрикс</w:t>
      </w:r>
      <w:r>
        <w:rPr>
          <w:rFonts w:ascii="Times New Roman" w:hAnsi="Times New Roman"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i/>
          <w:iCs/>
          <w:sz w:val="24"/>
          <w:szCs w:val="24"/>
          <w:lang w:val="bg-BG"/>
        </w:rPr>
        <w:t>ЕОО</w:t>
      </w:r>
      <w:r w:rsidR="00816AEA" w:rsidRPr="00816AEA">
        <w:rPr>
          <w:rFonts w:ascii="Times New Roman" w:hAnsi="Times New Roman"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i/>
          <w:iCs/>
          <w:sz w:val="24"/>
          <w:szCs w:val="24"/>
          <w:lang w:val="bg-BG"/>
        </w:rPr>
        <w:t>Д</w:t>
      </w:r>
      <w:r w:rsidR="00D15591">
        <w:rPr>
          <w:rFonts w:ascii="Times New Roman" w:hAnsi="Times New Roman"/>
          <w:i/>
          <w:iCs/>
          <w:sz w:val="24"/>
          <w:szCs w:val="24"/>
          <w:lang w:val="bg-BG"/>
        </w:rPr>
        <w:t>ѝкато колективен член от 2021</w:t>
      </w:r>
      <w:r w:rsidR="00BF28EE">
        <w:rPr>
          <w:rFonts w:ascii="Times New Roman" w:hAnsi="Times New Roman"/>
          <w:i/>
          <w:iCs/>
          <w:sz w:val="24"/>
          <w:szCs w:val="24"/>
          <w:lang w:val="bg-BG"/>
        </w:rPr>
        <w:t xml:space="preserve"> </w:t>
      </w:r>
      <w:r w:rsidR="00D15591">
        <w:rPr>
          <w:rFonts w:ascii="Times New Roman" w:hAnsi="Times New Roman"/>
          <w:i/>
          <w:iCs/>
          <w:sz w:val="24"/>
          <w:szCs w:val="24"/>
          <w:lang w:val="bg-BG"/>
        </w:rPr>
        <w:t>г.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666444">
        <w:rPr>
          <w:rFonts w:ascii="Times New Roman" w:hAnsi="Times New Roman"/>
          <w:sz w:val="24"/>
          <w:szCs w:val="24"/>
          <w:lang w:val="bg-BG"/>
        </w:rPr>
        <w:t xml:space="preserve">през 2019 </w:t>
      </w:r>
      <w:r w:rsidR="00BF28EE">
        <w:rPr>
          <w:rFonts w:ascii="Times New Roman" w:hAnsi="Times New Roman"/>
          <w:sz w:val="24"/>
          <w:szCs w:val="24"/>
          <w:lang w:val="bg-BG"/>
        </w:rPr>
        <w:t xml:space="preserve">г. </w:t>
      </w:r>
      <w:r w:rsidR="00666444">
        <w:rPr>
          <w:rFonts w:ascii="Times New Roman" w:hAnsi="Times New Roman"/>
          <w:sz w:val="24"/>
          <w:szCs w:val="24"/>
          <w:lang w:val="bg-BG"/>
        </w:rPr>
        <w:t>е приета за член и Евелина Славкова от агенция Тренд, има и други членове от изследователски агенции. С това отбелязваме плавна тенденция след 2005 год</w:t>
      </w:r>
      <w:r w:rsidR="00BF28EE">
        <w:rPr>
          <w:rFonts w:ascii="Times New Roman" w:hAnsi="Times New Roman"/>
          <w:sz w:val="24"/>
          <w:szCs w:val="24"/>
          <w:lang w:val="bg-BG"/>
        </w:rPr>
        <w:t>.</w:t>
      </w:r>
      <w:r w:rsidR="00666444">
        <w:rPr>
          <w:rFonts w:ascii="Times New Roman" w:hAnsi="Times New Roman"/>
          <w:sz w:val="24"/>
          <w:szCs w:val="24"/>
          <w:lang w:val="bg-BG"/>
        </w:rPr>
        <w:t>,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ко</w:t>
      </w:r>
      <w:r w:rsidR="00666444">
        <w:rPr>
          <w:rFonts w:ascii="Times New Roman" w:hAnsi="Times New Roman"/>
          <w:sz w:val="24"/>
          <w:szCs w:val="24"/>
          <w:lang w:val="bg-BG"/>
        </w:rPr>
        <w:t xml:space="preserve">гато прекъсва членството на изследователските агенции, 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в БСА </w:t>
      </w:r>
      <w:r w:rsidR="00666444">
        <w:rPr>
          <w:rFonts w:ascii="Times New Roman" w:hAnsi="Times New Roman"/>
          <w:sz w:val="24"/>
          <w:szCs w:val="24"/>
          <w:lang w:val="bg-BG"/>
        </w:rPr>
        <w:t xml:space="preserve">да </w:t>
      </w:r>
      <w:r w:rsidRPr="005B58F2">
        <w:rPr>
          <w:rFonts w:ascii="Times New Roman" w:hAnsi="Times New Roman"/>
          <w:sz w:val="24"/>
          <w:szCs w:val="24"/>
          <w:lang w:val="bg-BG"/>
        </w:rPr>
        <w:t>се възстановява практиката на колективното членство, а</w:t>
      </w:r>
      <w:r w:rsidR="00666444">
        <w:rPr>
          <w:rFonts w:ascii="Times New Roman" w:hAnsi="Times New Roman"/>
          <w:sz w:val="24"/>
          <w:szCs w:val="24"/>
          <w:lang w:val="bg-BG"/>
        </w:rPr>
        <w:t xml:space="preserve"> с това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="00666444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5B58F2">
        <w:rPr>
          <w:rFonts w:ascii="Times New Roman" w:hAnsi="Times New Roman"/>
          <w:sz w:val="24"/>
          <w:szCs w:val="24"/>
          <w:lang w:val="bg-BG"/>
        </w:rPr>
        <w:t>шансовете на организацията да обедини отново социолозите, ангажирани в академичното поле с работещите в социологически, демоскопски и маркетингови агенции.</w:t>
      </w:r>
    </w:p>
    <w:p w:rsidR="006A1949" w:rsidRPr="005B58F2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 xml:space="preserve">Само през последната година молби за членство подадоха </w:t>
      </w:r>
      <w:r w:rsidRPr="00514CC4">
        <w:rPr>
          <w:rFonts w:ascii="Times New Roman" w:hAnsi="Times New Roman"/>
          <w:sz w:val="24"/>
          <w:szCs w:val="24"/>
          <w:lang w:val="bg-BG"/>
        </w:rPr>
        <w:t>четирима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колеги, което според нас е свидетелство за интереса на младите </w:t>
      </w:r>
      <w:r>
        <w:rPr>
          <w:rFonts w:ascii="Times New Roman" w:hAnsi="Times New Roman"/>
          <w:sz w:val="24"/>
          <w:szCs w:val="24"/>
          <w:lang w:val="bg-BG"/>
        </w:rPr>
        <w:t>социолози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към работата на БСА и показва една от посоките, в които БСА трябва да инвестира повече усилия, а именно към включването на </w:t>
      </w:r>
      <w:r>
        <w:rPr>
          <w:rFonts w:ascii="Times New Roman" w:hAnsi="Times New Roman"/>
          <w:sz w:val="24"/>
          <w:szCs w:val="24"/>
          <w:lang w:val="bg-BG"/>
        </w:rPr>
        <w:t>студенти и докторанти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в институционалния живот. </w:t>
      </w:r>
    </w:p>
    <w:p w:rsidR="006A1949" w:rsidRPr="005B58F2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Сайтът на асоциацията е на адрес: www.bsa-bg.eu и има версия на български и на английски език.</w:t>
      </w:r>
      <w:r>
        <w:rPr>
          <w:rFonts w:ascii="Times New Roman" w:hAnsi="Times New Roman"/>
          <w:sz w:val="24"/>
          <w:szCs w:val="24"/>
          <w:lang w:val="bg-BG"/>
        </w:rPr>
        <w:t xml:space="preserve"> Спечелена подкрепа от МСА (виж в т. 2. Членство в МСА) ни дава възможност да работим върху неговото актуализиране – като дизайн, функционалности и съдържание – през 2021 г. </w:t>
      </w:r>
    </w:p>
    <w:p w:rsidR="006A1949" w:rsidRDefault="006A1949" w:rsidP="005B58F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28EE" w:rsidRPr="005B58F2" w:rsidRDefault="00BF28EE" w:rsidP="005B58F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A1949" w:rsidRPr="005B58F2" w:rsidRDefault="006A1949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2</w:t>
      </w:r>
      <w:r w:rsidRPr="005B58F2">
        <w:rPr>
          <w:rFonts w:ascii="Times New Roman" w:hAnsi="Times New Roman"/>
          <w:b/>
          <w:sz w:val="24"/>
          <w:szCs w:val="24"/>
          <w:lang w:val="bg-BG"/>
        </w:rPr>
        <w:t>. Членство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в м</w:t>
      </w:r>
      <w:r w:rsidRPr="005B58F2">
        <w:rPr>
          <w:rFonts w:ascii="Times New Roman" w:hAnsi="Times New Roman"/>
          <w:b/>
          <w:sz w:val="24"/>
          <w:szCs w:val="24"/>
          <w:lang w:val="bg-BG"/>
        </w:rPr>
        <w:t>еждународн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и </w:t>
      </w:r>
      <w:r w:rsidRPr="005B58F2">
        <w:rPr>
          <w:rFonts w:ascii="Times New Roman" w:hAnsi="Times New Roman"/>
          <w:b/>
          <w:sz w:val="24"/>
          <w:szCs w:val="24"/>
          <w:lang w:val="bg-BG"/>
        </w:rPr>
        <w:t>социологическ</w:t>
      </w:r>
      <w:r>
        <w:rPr>
          <w:rFonts w:ascii="Times New Roman" w:hAnsi="Times New Roman"/>
          <w:b/>
          <w:sz w:val="24"/>
          <w:szCs w:val="24"/>
          <w:lang w:val="bg-BG"/>
        </w:rPr>
        <w:t>и</w:t>
      </w:r>
      <w:r w:rsidRPr="005B58F2">
        <w:rPr>
          <w:rFonts w:ascii="Times New Roman" w:hAnsi="Times New Roman"/>
          <w:b/>
          <w:sz w:val="24"/>
          <w:szCs w:val="24"/>
          <w:lang w:val="bg-BG"/>
        </w:rPr>
        <w:t xml:space="preserve"> асоциаци</w:t>
      </w:r>
      <w:r>
        <w:rPr>
          <w:rFonts w:ascii="Times New Roman" w:hAnsi="Times New Roman"/>
          <w:b/>
          <w:sz w:val="24"/>
          <w:szCs w:val="24"/>
          <w:lang w:val="bg-BG"/>
        </w:rPr>
        <w:t>и и форуми</w:t>
      </w:r>
    </w:p>
    <w:p w:rsidR="006A1949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color w:val="222222"/>
          <w:sz w:val="24"/>
          <w:szCs w:val="24"/>
          <w:lang w:val="bg-BG"/>
        </w:rPr>
      </w:pPr>
      <w:r w:rsidRPr="00F92907">
        <w:rPr>
          <w:rFonts w:ascii="Times New Roman" w:hAnsi="Times New Roman"/>
          <w:sz w:val="24"/>
          <w:szCs w:val="24"/>
          <w:lang w:val="bg-BG"/>
        </w:rPr>
        <w:t>БСА е пълноправен колективен член</w:t>
      </w:r>
      <w:r w:rsidRPr="00DB473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F92907">
        <w:rPr>
          <w:rFonts w:ascii="Times New Roman" w:hAnsi="Times New Roman"/>
          <w:sz w:val="24"/>
          <w:szCs w:val="24"/>
          <w:lang w:val="bg-BG"/>
        </w:rPr>
        <w:t xml:space="preserve">МСА </w:t>
      </w:r>
      <w:r>
        <w:rPr>
          <w:rFonts w:ascii="Times New Roman" w:hAnsi="Times New Roman"/>
          <w:sz w:val="24"/>
          <w:szCs w:val="24"/>
          <w:lang w:val="bg-BG"/>
        </w:rPr>
        <w:t>и з</w:t>
      </w:r>
      <w:r w:rsidRPr="00F92907">
        <w:rPr>
          <w:rFonts w:ascii="Times New Roman" w:hAnsi="Times New Roman"/>
          <w:sz w:val="24"/>
          <w:szCs w:val="24"/>
          <w:lang w:val="bg-BG"/>
        </w:rPr>
        <w:t>апла</w:t>
      </w:r>
      <w:r>
        <w:rPr>
          <w:rFonts w:ascii="Times New Roman" w:hAnsi="Times New Roman"/>
          <w:sz w:val="24"/>
          <w:szCs w:val="24"/>
          <w:lang w:val="bg-BG"/>
        </w:rPr>
        <w:t xml:space="preserve">щаме редовно </w:t>
      </w:r>
      <w:r w:rsidRPr="00F92907">
        <w:rPr>
          <w:rFonts w:ascii="Times New Roman" w:hAnsi="Times New Roman"/>
          <w:sz w:val="24"/>
          <w:szCs w:val="24"/>
          <w:lang w:val="bg-BG"/>
        </w:rPr>
        <w:t>членския внос</w:t>
      </w:r>
      <w:r>
        <w:rPr>
          <w:rFonts w:ascii="Times New Roman" w:hAnsi="Times New Roman"/>
          <w:sz w:val="24"/>
          <w:szCs w:val="24"/>
          <w:lang w:val="bg-BG"/>
        </w:rPr>
        <w:t>, включително</w:t>
      </w:r>
      <w:r w:rsidRPr="00F92907">
        <w:rPr>
          <w:rFonts w:ascii="Times New Roman" w:hAnsi="Times New Roman"/>
          <w:sz w:val="24"/>
          <w:szCs w:val="24"/>
          <w:lang w:val="bg-BG"/>
        </w:rPr>
        <w:t xml:space="preserve"> за </w:t>
      </w:r>
      <w:r>
        <w:rPr>
          <w:rFonts w:ascii="Times New Roman" w:hAnsi="Times New Roman"/>
          <w:sz w:val="24"/>
          <w:szCs w:val="24"/>
          <w:lang w:val="bg-BG"/>
        </w:rPr>
        <w:t>следващата 2021 год</w:t>
      </w:r>
      <w:r w:rsidR="00BF28EE">
        <w:rPr>
          <w:rFonts w:ascii="Times New Roman" w:hAnsi="Times New Roman"/>
          <w:sz w:val="24"/>
          <w:szCs w:val="24"/>
          <w:lang w:val="bg-BG"/>
        </w:rPr>
        <w:t>.</w:t>
      </w:r>
      <w:r w:rsidRPr="00F92907">
        <w:rPr>
          <w:rFonts w:ascii="Times New Roman" w:hAnsi="Times New Roman"/>
          <w:sz w:val="24"/>
          <w:szCs w:val="24"/>
          <w:lang w:val="bg-BG"/>
        </w:rPr>
        <w:t xml:space="preserve"> Получаваме списанието International Sociology, което може да бъде четено в библиотеката на Института по философия и социология, Московска 13 А.</w:t>
      </w: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t xml:space="preserve"> </w:t>
      </w:r>
    </w:p>
    <w:p w:rsidR="006A1949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t xml:space="preserve">Петият </w:t>
      </w:r>
      <w:r>
        <w:rPr>
          <w:rFonts w:ascii="Times New Roman" w:hAnsi="Times New Roman"/>
          <w:color w:val="222222"/>
          <w:sz w:val="24"/>
          <w:szCs w:val="24"/>
          <w:lang w:val="bg-BG"/>
        </w:rPr>
        <w:t>поред С</w:t>
      </w: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t>ъвет на националните асоциации, съпътстван от конференция ще се проведат на 10-13,</w:t>
      </w:r>
      <w:r>
        <w:rPr>
          <w:rFonts w:ascii="Times New Roman" w:hAnsi="Times New Roman"/>
          <w:color w:val="222222"/>
          <w:sz w:val="24"/>
          <w:szCs w:val="24"/>
          <w:lang w:val="bg-BG"/>
        </w:rPr>
        <w:t xml:space="preserve"> май</w:t>
      </w: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t xml:space="preserve"> 2021 в Словения</w:t>
      </w:r>
      <w:r>
        <w:rPr>
          <w:rFonts w:ascii="Times New Roman" w:hAnsi="Times New Roman"/>
          <w:color w:val="222222"/>
          <w:sz w:val="24"/>
          <w:szCs w:val="24"/>
          <w:lang w:val="bg-BG"/>
        </w:rPr>
        <w:t>,</w:t>
      </w: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t xml:space="preserve"> темата е “</w:t>
      </w:r>
      <w:r w:rsidRPr="00F92907">
        <w:rPr>
          <w:rFonts w:ascii="Times New Roman" w:hAnsi="Times New Roman"/>
          <w:color w:val="222222"/>
          <w:sz w:val="24"/>
          <w:szCs w:val="24"/>
        </w:rPr>
        <w:t>Social</w:t>
      </w: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t xml:space="preserve"> </w:t>
      </w:r>
      <w:r w:rsidRPr="00F92907">
        <w:rPr>
          <w:rFonts w:ascii="Times New Roman" w:hAnsi="Times New Roman"/>
          <w:color w:val="222222"/>
          <w:sz w:val="24"/>
          <w:szCs w:val="24"/>
        </w:rPr>
        <w:t>Transformations</w:t>
      </w: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t xml:space="preserve"> </w:t>
      </w:r>
      <w:r w:rsidRPr="00F92907">
        <w:rPr>
          <w:rFonts w:ascii="Times New Roman" w:hAnsi="Times New Roman"/>
          <w:color w:val="222222"/>
          <w:sz w:val="24"/>
          <w:szCs w:val="24"/>
        </w:rPr>
        <w:t>and</w:t>
      </w: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t xml:space="preserve"> </w:t>
      </w:r>
      <w:r w:rsidRPr="00F92907">
        <w:rPr>
          <w:rFonts w:ascii="Times New Roman" w:hAnsi="Times New Roman"/>
          <w:color w:val="222222"/>
          <w:sz w:val="24"/>
          <w:szCs w:val="24"/>
        </w:rPr>
        <w:t>Sociology</w:t>
      </w: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t xml:space="preserve">: </w:t>
      </w:r>
      <w:r w:rsidRPr="00F92907">
        <w:rPr>
          <w:rFonts w:ascii="Times New Roman" w:hAnsi="Times New Roman"/>
          <w:color w:val="222222"/>
          <w:sz w:val="24"/>
          <w:szCs w:val="24"/>
        </w:rPr>
        <w:t>Dispossessions</w:t>
      </w: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t xml:space="preserve"> </w:t>
      </w:r>
      <w:r w:rsidRPr="00F92907">
        <w:rPr>
          <w:rFonts w:ascii="Times New Roman" w:hAnsi="Times New Roman"/>
          <w:color w:val="222222"/>
          <w:sz w:val="24"/>
          <w:szCs w:val="24"/>
        </w:rPr>
        <w:t>and</w:t>
      </w: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t xml:space="preserve"> </w:t>
      </w:r>
      <w:r w:rsidRPr="00F92907">
        <w:rPr>
          <w:rFonts w:ascii="Times New Roman" w:hAnsi="Times New Roman"/>
          <w:color w:val="222222"/>
          <w:sz w:val="24"/>
          <w:szCs w:val="24"/>
        </w:rPr>
        <w:t>Empowerment</w:t>
      </w: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t>”</w:t>
      </w:r>
      <w:r>
        <w:rPr>
          <w:rFonts w:ascii="Times New Roman" w:hAnsi="Times New Roman"/>
          <w:color w:val="222222"/>
          <w:sz w:val="24"/>
          <w:szCs w:val="24"/>
          <w:lang w:val="bg-BG"/>
        </w:rPr>
        <w:t>.</w:t>
      </w:r>
      <w:r w:rsidR="00425F77">
        <w:rPr>
          <w:rFonts w:ascii="Times New Roman" w:hAnsi="Times New Roman"/>
          <w:color w:val="222222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  <w:lang w:val="bg-BG"/>
        </w:rPr>
        <w:t>Подаден е абстракт и ще има българско участие.</w:t>
      </w:r>
      <w:r w:rsidRPr="00F92907">
        <w:rPr>
          <w:rFonts w:ascii="Times New Roman" w:hAnsi="Times New Roman"/>
          <w:color w:val="222222"/>
          <w:sz w:val="24"/>
          <w:szCs w:val="24"/>
          <w:lang w:val="bg-BG"/>
        </w:rPr>
        <w:br/>
      </w:r>
      <w:r w:rsidRPr="00F92907">
        <w:rPr>
          <w:rFonts w:ascii="Times New Roman" w:hAnsi="Times New Roman"/>
          <w:sz w:val="24"/>
          <w:szCs w:val="24"/>
          <w:lang w:val="bg-BG"/>
        </w:rPr>
        <w:t>С плащане</w:t>
      </w:r>
      <w:r>
        <w:rPr>
          <w:rFonts w:ascii="Times New Roman" w:hAnsi="Times New Roman"/>
          <w:sz w:val="24"/>
          <w:szCs w:val="24"/>
          <w:lang w:val="bg-BG"/>
        </w:rPr>
        <w:t>то</w:t>
      </w:r>
      <w:r w:rsidRPr="00F92907">
        <w:rPr>
          <w:rFonts w:ascii="Times New Roman" w:hAnsi="Times New Roman"/>
          <w:sz w:val="24"/>
          <w:szCs w:val="24"/>
          <w:lang w:val="bg-BG"/>
        </w:rPr>
        <w:t xml:space="preserve"> на членския внос БСА и нейните членове получават възможност да участват </w:t>
      </w:r>
      <w:r w:rsidRPr="00F92907">
        <w:rPr>
          <w:rFonts w:ascii="Times New Roman" w:hAnsi="Times New Roman"/>
          <w:sz w:val="24"/>
          <w:szCs w:val="24"/>
          <w:lang w:val="bg-BG"/>
        </w:rPr>
        <w:lastRenderedPageBreak/>
        <w:t>в дейностите, включително в конкурсите за проекти на Международната социологическа асоциация. Това е валидно и за различните изследователски комитети на МСА.</w:t>
      </w:r>
      <w:r w:rsidRPr="00D47E86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</w:p>
    <w:p w:rsidR="006A1949" w:rsidRPr="005B58F2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bCs/>
          <w:sz w:val="24"/>
          <w:szCs w:val="24"/>
          <w:lang w:val="bg-BG"/>
        </w:rPr>
        <w:t>През 2020 год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>.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БСА </w:t>
      </w:r>
      <w:r>
        <w:rPr>
          <w:rFonts w:ascii="Times New Roman" w:hAnsi="Times New Roman"/>
          <w:bCs/>
          <w:sz w:val="24"/>
          <w:szCs w:val="24"/>
          <w:lang w:val="bg-BG"/>
        </w:rPr>
        <w:t>получи одобрение</w:t>
      </w:r>
      <w:r w:rsidRPr="00DB473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и финансов грант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от МСА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на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проект за провеждане на международна конференция на тема </w:t>
      </w:r>
      <w:r w:rsidRPr="00BF28EE"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  <w:t>Доверие и благоденствие на Балканите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. Б</w:t>
      </w:r>
      <w:r>
        <w:rPr>
          <w:rFonts w:ascii="Times New Roman" w:hAnsi="Times New Roman"/>
          <w:bCs/>
          <w:sz w:val="24"/>
          <w:szCs w:val="24"/>
          <w:lang w:val="bg-BG"/>
        </w:rPr>
        <w:t>еше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сформира</w:t>
      </w:r>
      <w:r>
        <w:rPr>
          <w:rFonts w:ascii="Times New Roman" w:hAnsi="Times New Roman"/>
          <w:bCs/>
          <w:sz w:val="24"/>
          <w:szCs w:val="24"/>
          <w:lang w:val="bg-BG"/>
        </w:rPr>
        <w:t>н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организационен комитет по подготовката на конференцията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под ръководството на проф.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 xml:space="preserve"> Румяна Стоилова. Проведохме и м</w:t>
      </w:r>
      <w:r>
        <w:rPr>
          <w:rFonts w:ascii="Times New Roman" w:hAnsi="Times New Roman"/>
          <w:bCs/>
          <w:sz w:val="24"/>
          <w:szCs w:val="24"/>
          <w:lang w:val="bg-BG"/>
        </w:rPr>
        <w:t>еждународна среща на страните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>-</w:t>
      </w:r>
      <w:r>
        <w:rPr>
          <w:rFonts w:ascii="Times New Roman" w:hAnsi="Times New Roman"/>
          <w:bCs/>
          <w:sz w:val="24"/>
          <w:szCs w:val="24"/>
          <w:lang w:val="bg-BG"/>
        </w:rPr>
        <w:t>съорганизатори</w:t>
      </w:r>
      <w:r w:rsidRPr="00DB4731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>–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С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оциологическите асоциации на Република Северна Македония, Румъния и Сърбия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 са наши партньори. С това продължаваме традицията на сътрудничество на Балканските социологически асоциации, което за няколко години беше прекъснато и се наложи отново да издирваме контактите на действащите ръководства. Някои от асоциациите междувременно са се разделили на две.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>Така че запазване единството на Соцологическата асоциация е една от целите на настоящето ръководство.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>Н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адяваме 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се сътрудничеството между социологическите асоциации на Балканите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да бъде </w:t>
      </w:r>
      <w:r>
        <w:rPr>
          <w:rFonts w:ascii="Times New Roman" w:hAnsi="Times New Roman"/>
          <w:bCs/>
          <w:sz w:val="24"/>
          <w:szCs w:val="24"/>
          <w:lang w:val="bg-BG"/>
        </w:rPr>
        <w:t>мост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и за </w:t>
      </w:r>
      <w:r>
        <w:rPr>
          <w:rFonts w:ascii="Times New Roman" w:hAnsi="Times New Roman"/>
          <w:bCs/>
          <w:sz w:val="24"/>
          <w:szCs w:val="24"/>
          <w:lang w:val="bg-BG"/>
        </w:rPr>
        <w:t>по-активно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регионалн</w:t>
      </w:r>
      <w:r>
        <w:rPr>
          <w:rFonts w:ascii="Times New Roman" w:hAnsi="Times New Roman"/>
          <w:bCs/>
          <w:sz w:val="24"/>
          <w:szCs w:val="24"/>
          <w:lang w:val="bg-BG"/>
        </w:rPr>
        <w:t>о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сътрудничеств</w:t>
      </w:r>
      <w:r>
        <w:rPr>
          <w:rFonts w:ascii="Times New Roman" w:hAnsi="Times New Roman"/>
          <w:bCs/>
          <w:sz w:val="24"/>
          <w:szCs w:val="24"/>
          <w:lang w:val="bg-BG"/>
        </w:rPr>
        <w:t>о. Регионалната конференция е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подкрепен</w:t>
      </w:r>
      <w:r>
        <w:rPr>
          <w:rFonts w:ascii="Times New Roman" w:hAnsi="Times New Roman"/>
          <w:bCs/>
          <w:sz w:val="24"/>
          <w:szCs w:val="24"/>
          <w:lang w:val="bg-BG"/>
        </w:rPr>
        <w:t>а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и от консорциум</w:t>
      </w:r>
      <w:r>
        <w:rPr>
          <w:rFonts w:ascii="Times New Roman" w:hAnsi="Times New Roman"/>
          <w:bCs/>
          <w:sz w:val="24"/>
          <w:szCs w:val="24"/>
          <w:lang w:val="bg-BG"/>
        </w:rPr>
        <w:t>а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, провеждащ Е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вропейското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С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оциално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И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зследване, с основно седалище, 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 xml:space="preserve">Сити </w:t>
      </w:r>
      <w:r>
        <w:rPr>
          <w:rFonts w:ascii="Times New Roman" w:hAnsi="Times New Roman"/>
          <w:bCs/>
          <w:sz w:val="24"/>
          <w:szCs w:val="24"/>
          <w:lang w:val="bg-BG"/>
        </w:rPr>
        <w:t>университета в Лондон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.</w:t>
      </w:r>
      <w:r w:rsidRPr="00D47E86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>Провеждането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е планирана за септември 2021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 xml:space="preserve"> г.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, а гост-лектор </w:t>
      </w:r>
      <w:r>
        <w:rPr>
          <w:rFonts w:ascii="Times New Roman" w:hAnsi="Times New Roman"/>
          <w:bCs/>
          <w:sz w:val="24"/>
          <w:szCs w:val="24"/>
          <w:lang w:val="bg-BG"/>
        </w:rPr>
        <w:t>ще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бъде Мишел Виев</w:t>
      </w:r>
      <w:r>
        <w:rPr>
          <w:rFonts w:ascii="Times New Roman" w:hAnsi="Times New Roman"/>
          <w:bCs/>
          <w:sz w:val="24"/>
          <w:szCs w:val="24"/>
          <w:lang w:val="bg-BG"/>
        </w:rPr>
        <w:t>и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орка</w:t>
      </w:r>
      <w:r>
        <w:rPr>
          <w:rFonts w:ascii="Times New Roman" w:hAnsi="Times New Roman"/>
          <w:color w:val="202122"/>
          <w:sz w:val="24"/>
          <w:szCs w:val="24"/>
          <w:shd w:val="clear" w:color="auto" w:fill="FFFFFF"/>
          <w:lang w:val="bg-BG"/>
        </w:rPr>
        <w:t xml:space="preserve">, който </w:t>
      </w:r>
      <w:r w:rsidRPr="00F92907">
        <w:rPr>
          <w:rFonts w:ascii="Times New Roman" w:hAnsi="Times New Roman"/>
          <w:color w:val="202122"/>
          <w:sz w:val="24"/>
          <w:szCs w:val="24"/>
          <w:shd w:val="clear" w:color="auto" w:fill="FFFFFF"/>
          <w:lang w:val="bg-BG"/>
        </w:rPr>
        <w:t>в периода 2006-2010</w:t>
      </w:r>
      <w:r w:rsidR="00425F77">
        <w:rPr>
          <w:rFonts w:ascii="Times New Roman" w:hAnsi="Times New Roman"/>
          <w:color w:val="202122"/>
          <w:sz w:val="24"/>
          <w:szCs w:val="24"/>
          <w:shd w:val="clear" w:color="auto" w:fill="FFFFFF"/>
          <w:lang w:val="bg-BG"/>
        </w:rPr>
        <w:t xml:space="preserve"> </w:t>
      </w:r>
      <w:r>
        <w:rPr>
          <w:rFonts w:ascii="Times New Roman" w:hAnsi="Times New Roman"/>
          <w:color w:val="202122"/>
          <w:sz w:val="24"/>
          <w:szCs w:val="24"/>
          <w:shd w:val="clear" w:color="auto" w:fill="FFFFFF"/>
          <w:lang w:val="bg-BG"/>
        </w:rPr>
        <w:t>г.</w:t>
      </w:r>
      <w:r w:rsidRPr="00F92907">
        <w:rPr>
          <w:rFonts w:ascii="Times New Roman" w:hAnsi="Times New Roman"/>
          <w:color w:val="202122"/>
          <w:sz w:val="24"/>
          <w:szCs w:val="24"/>
          <w:shd w:val="clear" w:color="auto" w:fill="FFFFFF"/>
          <w:lang w:val="bg-BG"/>
        </w:rPr>
        <w:t xml:space="preserve"> е избран за президент на МСА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bCs/>
          <w:sz w:val="24"/>
          <w:szCs w:val="24"/>
          <w:lang w:val="bg-BG"/>
        </w:rPr>
        <w:t>В рамките на гранта от МСА освен провеждането на к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онференцията се </w:t>
      </w:r>
      <w:r>
        <w:rPr>
          <w:rFonts w:ascii="Times New Roman" w:hAnsi="Times New Roman"/>
          <w:bCs/>
          <w:sz w:val="24"/>
          <w:szCs w:val="24"/>
          <w:lang w:val="bg-BG"/>
        </w:rPr>
        <w:t>провежда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bg-BG"/>
        </w:rPr>
        <w:t>актуализиране на сайта на БСА, дейност, която ще се осъществи през 2021 г. Целта на актуализацията е не просто съдържателно осъвременяване на сайта, но и актуализиране на неговите функционалности с цел по-добра видимост на БСА онлайн. Предвижда се и издаване на тематичен брой на списание Социологически про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>блеми с най-добрите презентации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, заявени за конференцията и преминали през рецензиране. </w:t>
      </w:r>
    </w:p>
    <w:p w:rsidR="006A1949" w:rsidRPr="005B58F2" w:rsidRDefault="00425F77" w:rsidP="005B58F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 ЕСА за </w:t>
      </w:r>
      <w:r w:rsidR="006A1949">
        <w:rPr>
          <w:rFonts w:ascii="Times New Roman" w:hAnsi="Times New Roman"/>
          <w:sz w:val="24"/>
          <w:szCs w:val="24"/>
          <w:lang w:val="bg-BG"/>
        </w:rPr>
        <w:t>сега осъществяваме индивидуално членство</w:t>
      </w:r>
      <w:r w:rsidR="006A1949">
        <w:rPr>
          <w:rStyle w:val="FootnoteReference"/>
          <w:rFonts w:ascii="Times New Roman" w:hAnsi="Times New Roman"/>
          <w:sz w:val="24"/>
          <w:szCs w:val="24"/>
          <w:lang w:val="bg-BG"/>
        </w:rPr>
        <w:footnoteReference w:id="1"/>
      </w:r>
      <w:r w:rsidR="006A1949">
        <w:rPr>
          <w:rFonts w:ascii="Times New Roman" w:hAnsi="Times New Roman"/>
          <w:sz w:val="24"/>
          <w:szCs w:val="24"/>
          <w:lang w:val="bg-BG"/>
        </w:rPr>
        <w:t>. Моля за вашето мнение за кандидатстване и получаване на статута на колективен член от страна на БСА. Нужно е повече колеги да се включват в конференциите и работните групи на европейската социологическа асоциация. През следващата година ще се проведе 15 конгрес на ЕСА в Барселона от 29.08 до 03.09.2021. Лектор ще бъде Мануел Кастелс. 15 февруари е срокът за подаване на абстрактите. Е</w:t>
      </w:r>
      <w:r>
        <w:rPr>
          <w:rFonts w:ascii="Times New Roman" w:hAnsi="Times New Roman"/>
          <w:sz w:val="24"/>
          <w:szCs w:val="24"/>
          <w:lang w:val="bg-BG"/>
        </w:rPr>
        <w:t>СА има 37 изследователски мрежи</w:t>
      </w:r>
      <w:r w:rsidR="006A1949">
        <w:rPr>
          <w:rFonts w:ascii="Times New Roman" w:hAnsi="Times New Roman"/>
          <w:sz w:val="24"/>
          <w:szCs w:val="24"/>
          <w:lang w:val="bg-BG"/>
        </w:rPr>
        <w:t xml:space="preserve">, на сайта могат да бъдат видяни координаторите и техните контакти. Включването в Изследователските мрежи на </w:t>
      </w:r>
      <w:r w:rsidR="006A1949">
        <w:rPr>
          <w:rFonts w:ascii="Times New Roman" w:hAnsi="Times New Roman"/>
          <w:sz w:val="24"/>
          <w:szCs w:val="24"/>
          <w:lang w:val="bg-BG"/>
        </w:rPr>
        <w:lastRenderedPageBreak/>
        <w:t xml:space="preserve">ЕСА се надявам да даде тласък за по-активното сътрудничество в рамките на националните Изследователски комитети. </w:t>
      </w:r>
    </w:p>
    <w:p w:rsidR="006A1949" w:rsidRPr="005B58F2" w:rsidRDefault="006A1949" w:rsidP="005B58F2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A1949" w:rsidRDefault="006A1949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A1949" w:rsidRPr="005B58F2" w:rsidRDefault="006A1949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3</w:t>
      </w:r>
      <w:r w:rsidRPr="005B58F2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bg-BG"/>
        </w:rPr>
        <w:t>К</w:t>
      </w:r>
      <w:r w:rsidRPr="005B58F2">
        <w:rPr>
          <w:rFonts w:ascii="Times New Roman" w:hAnsi="Times New Roman"/>
          <w:b/>
          <w:sz w:val="24"/>
          <w:szCs w:val="24"/>
          <w:lang w:val="bg-BG"/>
        </w:rPr>
        <w:t>онференции и форуми</w:t>
      </w:r>
    </w:p>
    <w:p w:rsidR="006A1949" w:rsidRPr="005B58F2" w:rsidRDefault="006A1949" w:rsidP="00BF28E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 xml:space="preserve">Продължава традицията Общите събрания </w:t>
      </w:r>
      <w:r>
        <w:rPr>
          <w:rFonts w:ascii="Times New Roman" w:hAnsi="Times New Roman"/>
          <w:sz w:val="24"/>
          <w:szCs w:val="24"/>
          <w:lang w:val="bg-BG"/>
        </w:rPr>
        <w:t xml:space="preserve">на БСА 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да бъдат съпътствани от Годишна научна конференция. </w:t>
      </w:r>
      <w:r w:rsidRPr="005B58F2">
        <w:rPr>
          <w:rFonts w:ascii="Times New Roman" w:hAnsi="Times New Roman"/>
          <w:color w:val="151717"/>
          <w:sz w:val="24"/>
          <w:szCs w:val="24"/>
          <w:lang w:val="bg-BG"/>
        </w:rPr>
        <w:t xml:space="preserve">Днешната Конференция на БСА </w:t>
      </w:r>
      <w:r w:rsidRPr="005B58F2"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  <w:t>Социологията в свят на пандемия</w:t>
      </w:r>
      <w:r>
        <w:rPr>
          <w:rFonts w:ascii="Times New Roman" w:hAnsi="Times New Roman"/>
          <w:b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color w:val="151717"/>
          <w:sz w:val="24"/>
          <w:szCs w:val="24"/>
          <w:lang w:val="bg-BG"/>
        </w:rPr>
        <w:t xml:space="preserve">си поставя за цел да </w:t>
      </w:r>
      <w:r>
        <w:rPr>
          <w:rFonts w:ascii="Times New Roman" w:hAnsi="Times New Roman"/>
          <w:color w:val="151717"/>
          <w:sz w:val="24"/>
          <w:szCs w:val="24"/>
          <w:lang w:val="bg-BG"/>
        </w:rPr>
        <w:t xml:space="preserve">се </w:t>
      </w:r>
      <w:r w:rsidRPr="005B58F2">
        <w:rPr>
          <w:rFonts w:ascii="Times New Roman" w:hAnsi="Times New Roman"/>
          <w:color w:val="151717"/>
          <w:sz w:val="24"/>
          <w:szCs w:val="24"/>
          <w:lang w:val="bg-BG"/>
        </w:rPr>
        <w:t>дискутира</w:t>
      </w:r>
      <w:r>
        <w:rPr>
          <w:rFonts w:ascii="Times New Roman" w:hAnsi="Times New Roman"/>
          <w:color w:val="151717"/>
          <w:sz w:val="24"/>
          <w:szCs w:val="24"/>
          <w:lang w:val="bg-BG"/>
        </w:rPr>
        <w:t>т</w:t>
      </w:r>
      <w:r w:rsidRPr="005B58F2">
        <w:rPr>
          <w:rFonts w:ascii="Times New Roman" w:hAnsi="Times New Roman"/>
          <w:color w:val="151717"/>
          <w:sz w:val="24"/>
          <w:szCs w:val="24"/>
          <w:lang w:val="bg-BG"/>
        </w:rPr>
        <w:t xml:space="preserve"> специфичните предизвикателства пред социологията, шансовете й едновременно да анализира и да се ангажира с новите </w:t>
      </w:r>
      <w:r>
        <w:rPr>
          <w:rFonts w:ascii="Times New Roman" w:hAnsi="Times New Roman"/>
          <w:color w:val="151717"/>
          <w:sz w:val="24"/>
          <w:szCs w:val="24"/>
          <w:lang w:val="bg-BG"/>
        </w:rPr>
        <w:t>неравенства и разделения в обществото</w:t>
      </w:r>
      <w:r w:rsidRPr="005B58F2">
        <w:rPr>
          <w:rFonts w:ascii="Times New Roman" w:hAnsi="Times New Roman"/>
          <w:color w:val="151717"/>
          <w:sz w:val="24"/>
          <w:szCs w:val="24"/>
          <w:lang w:val="bg-BG"/>
        </w:rPr>
        <w:t>. Вярваме, че именно в ситуация на извънредност, когато познатият ни социален свят се оказ</w:t>
      </w:r>
      <w:r>
        <w:rPr>
          <w:rFonts w:ascii="Times New Roman" w:hAnsi="Times New Roman"/>
          <w:color w:val="151717"/>
          <w:sz w:val="24"/>
          <w:szCs w:val="24"/>
          <w:lang w:val="bg-BG"/>
        </w:rPr>
        <w:t>в</w:t>
      </w:r>
      <w:r w:rsidRPr="005B58F2">
        <w:rPr>
          <w:rFonts w:ascii="Times New Roman" w:hAnsi="Times New Roman"/>
          <w:color w:val="151717"/>
          <w:sz w:val="24"/>
          <w:szCs w:val="24"/>
          <w:lang w:val="bg-BG"/>
        </w:rPr>
        <w:t xml:space="preserve">а неочаквано крехък, социолозите </w:t>
      </w:r>
      <w:r>
        <w:rPr>
          <w:rFonts w:ascii="Times New Roman" w:hAnsi="Times New Roman"/>
          <w:color w:val="151717"/>
          <w:sz w:val="24"/>
          <w:szCs w:val="24"/>
          <w:lang w:val="bg-BG"/>
        </w:rPr>
        <w:t>да поемат</w:t>
      </w:r>
      <w:r w:rsidRPr="005B58F2">
        <w:rPr>
          <w:rFonts w:ascii="Times New Roman" w:hAnsi="Times New Roman"/>
          <w:color w:val="151717"/>
          <w:sz w:val="24"/>
          <w:szCs w:val="24"/>
          <w:lang w:val="bg-BG"/>
        </w:rPr>
        <w:t xml:space="preserve"> отговорност, както </w:t>
      </w:r>
      <w:r>
        <w:rPr>
          <w:rFonts w:ascii="Times New Roman" w:hAnsi="Times New Roman"/>
          <w:color w:val="151717"/>
          <w:sz w:val="24"/>
          <w:szCs w:val="24"/>
          <w:lang w:val="bg-BG"/>
        </w:rPr>
        <w:t>за</w:t>
      </w:r>
      <w:r w:rsidRPr="005B58F2">
        <w:rPr>
          <w:rFonts w:ascii="Times New Roman" w:hAnsi="Times New Roman"/>
          <w:color w:val="151717"/>
          <w:sz w:val="24"/>
          <w:szCs w:val="24"/>
          <w:lang w:val="bg-BG"/>
        </w:rPr>
        <w:t xml:space="preserve"> разбирането на процесите, така и </w:t>
      </w:r>
      <w:r>
        <w:rPr>
          <w:rFonts w:ascii="Times New Roman" w:hAnsi="Times New Roman"/>
          <w:color w:val="151717"/>
          <w:sz w:val="24"/>
          <w:szCs w:val="24"/>
          <w:lang w:val="bg-BG"/>
        </w:rPr>
        <w:t>за</w:t>
      </w:r>
      <w:r w:rsidRPr="005B58F2">
        <w:rPr>
          <w:rFonts w:ascii="Times New Roman" w:hAnsi="Times New Roman"/>
          <w:color w:val="151717"/>
          <w:sz w:val="24"/>
          <w:szCs w:val="24"/>
          <w:lang w:val="bg-BG"/>
        </w:rPr>
        <w:t xml:space="preserve"> своята публична роля, а именно през </w:t>
      </w:r>
      <w:r>
        <w:rPr>
          <w:rFonts w:ascii="Times New Roman" w:hAnsi="Times New Roman"/>
          <w:color w:val="151717"/>
          <w:sz w:val="24"/>
          <w:szCs w:val="24"/>
          <w:lang w:val="bg-BG"/>
        </w:rPr>
        <w:t xml:space="preserve">факти и тяхната научна </w:t>
      </w:r>
      <w:r w:rsidRPr="005B58F2">
        <w:rPr>
          <w:rFonts w:ascii="Times New Roman" w:hAnsi="Times New Roman"/>
          <w:color w:val="151717"/>
          <w:sz w:val="24"/>
          <w:szCs w:val="24"/>
          <w:lang w:val="bg-BG"/>
        </w:rPr>
        <w:t>интерпретаци</w:t>
      </w:r>
      <w:r>
        <w:rPr>
          <w:rFonts w:ascii="Times New Roman" w:hAnsi="Times New Roman"/>
          <w:color w:val="151717"/>
          <w:sz w:val="24"/>
          <w:szCs w:val="24"/>
          <w:lang w:val="bg-BG"/>
        </w:rPr>
        <w:t>я</w:t>
      </w:r>
      <w:r w:rsidRPr="005B58F2">
        <w:rPr>
          <w:rFonts w:ascii="Times New Roman" w:hAnsi="Times New Roman"/>
          <w:color w:val="151717"/>
          <w:sz w:val="24"/>
          <w:szCs w:val="24"/>
          <w:lang w:val="bg-BG"/>
        </w:rPr>
        <w:t xml:space="preserve"> да допринасят за рационализирането на публичния дебат. Поради интереса към конференцията, макара и онлайн, тя ще протече в два дни. Първият панел ще се фокусира върху предизвикателствата към социологическите анализи, а вторият – в събота – ще дискутира новата ситуация на емпиричните изследвания, на преподаването на социология, както и ще представи конкретни изследвания, предизвикани от Ковид-19. </w:t>
      </w:r>
    </w:p>
    <w:p w:rsidR="006A1949" w:rsidRPr="005B58F2" w:rsidRDefault="006A1949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A1949" w:rsidRPr="005B58F2" w:rsidRDefault="006A1949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4</w:t>
      </w:r>
      <w:r w:rsidRPr="005B58F2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bg-BG"/>
        </w:rPr>
        <w:t>П</w:t>
      </w:r>
      <w:r w:rsidRPr="005B58F2">
        <w:rPr>
          <w:rFonts w:ascii="Times New Roman" w:hAnsi="Times New Roman"/>
          <w:b/>
          <w:sz w:val="24"/>
          <w:szCs w:val="24"/>
          <w:lang w:val="bg-BG"/>
        </w:rPr>
        <w:t>роекти и програми</w:t>
      </w:r>
    </w:p>
    <w:p w:rsidR="006A1949" w:rsidRPr="005B58F2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От  2018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г. БСА е партньор в Консорциума на проект „Европейско социално изследване в България (ESS-ERIC)“. Водеща организация в консорциума е Университетът за национално и световно стопанство, а партньори </w:t>
      </w:r>
      <w:r>
        <w:rPr>
          <w:rFonts w:ascii="Times New Roman" w:hAnsi="Times New Roman"/>
          <w:sz w:val="24"/>
          <w:szCs w:val="24"/>
          <w:lang w:val="bg-BG"/>
        </w:rPr>
        <w:t xml:space="preserve">заедно с БСА 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са Институтът по философия и социология при БАН, Съюзът на икономистите в </w:t>
      </w:r>
      <w:r>
        <w:rPr>
          <w:rFonts w:ascii="Times New Roman" w:hAnsi="Times New Roman"/>
          <w:sz w:val="24"/>
          <w:szCs w:val="24"/>
          <w:lang w:val="bg-BG"/>
        </w:rPr>
        <w:t>България. Проектът е включен в Н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ационалната пътна карта за научна инфраструктура, приета от Министерски съвет на Република България. Финансирането на проекта е от МОН. Продължителността му е пет години (2018 – 2023 г.). </w:t>
      </w:r>
    </w:p>
    <w:p w:rsidR="006A1949" w:rsidRPr="005B58F2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 xml:space="preserve">Проектът осигурява провеждането на Европейското социално изследване в България. Информацията от ESS е отворена и напълно безплатна за всички желаещи да я използват. Резултатите от Европейското социално изследване са многократно използвани в работи на членове на </w:t>
      </w:r>
      <w:r>
        <w:rPr>
          <w:rFonts w:ascii="Times New Roman" w:hAnsi="Times New Roman"/>
          <w:sz w:val="24"/>
          <w:szCs w:val="24"/>
          <w:lang w:val="bg-BG"/>
        </w:rPr>
        <w:t>А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социацията, други български социални учени, докторанти, студенти. </w:t>
      </w:r>
      <w:r>
        <w:rPr>
          <w:rFonts w:ascii="Times New Roman" w:hAnsi="Times New Roman"/>
          <w:sz w:val="24"/>
          <w:szCs w:val="24"/>
          <w:lang w:val="bg-BG"/>
        </w:rPr>
        <w:t xml:space="preserve">Но все </w:t>
      </w: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още ползването на тези данни, с най-високо академично качество е недостатъчно. </w:t>
      </w:r>
      <w:r w:rsidRPr="005B58F2">
        <w:rPr>
          <w:rFonts w:ascii="Times New Roman" w:hAnsi="Times New Roman"/>
          <w:sz w:val="24"/>
          <w:szCs w:val="24"/>
          <w:lang w:val="bg-BG"/>
        </w:rPr>
        <w:t>В рамките на проекта през 2020 г. БСА инициира обучение за студенти и млади учени за работа с данните на ЕСИ. Интересът към предложеното обучение беше голям</w:t>
      </w:r>
      <w:r>
        <w:rPr>
          <w:rFonts w:ascii="Times New Roman" w:hAnsi="Times New Roman"/>
          <w:sz w:val="24"/>
          <w:szCs w:val="24"/>
          <w:lang w:val="bg-BG"/>
        </w:rPr>
        <w:t>, от страна на петте Катедри по социология в страната имаше участници.В</w:t>
      </w:r>
      <w:r w:rsidRPr="005B58F2">
        <w:rPr>
          <w:rFonts w:ascii="Times New Roman" w:hAnsi="Times New Roman"/>
          <w:sz w:val="24"/>
          <w:szCs w:val="24"/>
          <w:lang w:val="bg-BG"/>
        </w:rPr>
        <w:t>ъпреки пандемичната обстановка, която постави в ситуация на извънредност образователния процес, успя</w:t>
      </w:r>
      <w:r>
        <w:rPr>
          <w:rFonts w:ascii="Times New Roman" w:hAnsi="Times New Roman"/>
          <w:sz w:val="24"/>
          <w:szCs w:val="24"/>
          <w:lang w:val="bg-BG"/>
        </w:rPr>
        <w:t>хме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да проведе</w:t>
      </w:r>
      <w:r>
        <w:rPr>
          <w:rFonts w:ascii="Times New Roman" w:hAnsi="Times New Roman"/>
          <w:sz w:val="24"/>
          <w:szCs w:val="24"/>
          <w:lang w:val="bg-BG"/>
        </w:rPr>
        <w:t>м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обучението под формата на онлайн срещи, както и индивидуална работа с младите изследователи.</w:t>
      </w:r>
      <w:r>
        <w:rPr>
          <w:rFonts w:ascii="Times New Roman" w:hAnsi="Times New Roman"/>
          <w:sz w:val="24"/>
          <w:szCs w:val="24"/>
          <w:lang w:val="bg-BG"/>
        </w:rPr>
        <w:t xml:space="preserve"> В резултат двама от тях написаха своите статии върху данните от изследването.</w:t>
      </w:r>
    </w:p>
    <w:p w:rsidR="006A1949" w:rsidRPr="005B58F2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u w:val="single"/>
          <w:lang w:val="bg-BG"/>
        </w:rPr>
        <w:t>Резултати от работата на членовете на БСА през 2020</w:t>
      </w:r>
      <w:r w:rsidR="00425F77">
        <w:rPr>
          <w:rFonts w:ascii="Times New Roman" w:hAnsi="Times New Roman"/>
          <w:sz w:val="24"/>
          <w:szCs w:val="24"/>
          <w:u w:val="single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u w:val="single"/>
          <w:lang w:val="bg-BG"/>
        </w:rPr>
        <w:t>г. са</w:t>
      </w:r>
      <w:r w:rsidRPr="00425F77">
        <w:rPr>
          <w:rFonts w:ascii="Times New Roman" w:hAnsi="Times New Roman"/>
          <w:sz w:val="24"/>
          <w:szCs w:val="24"/>
          <w:lang w:val="bg-BG"/>
        </w:rPr>
        <w:t>:</w:t>
      </w:r>
      <w:r w:rsidR="00D15591" w:rsidRP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2 презентации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на к</w:t>
      </w:r>
      <w:r w:rsidR="00D15591">
        <w:rPr>
          <w:rFonts w:ascii="Times New Roman" w:hAnsi="Times New Roman"/>
          <w:sz w:val="24"/>
          <w:szCs w:val="24"/>
          <w:lang w:val="bg-BG"/>
        </w:rPr>
        <w:t>онференции и 3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статии:</w:t>
      </w:r>
    </w:p>
    <w:p w:rsidR="006A1949" w:rsidRPr="005B58F2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- проф.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Румяна Стоилова, доц.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Калоян Харалампиев, </w:t>
      </w:r>
      <w:r w:rsidR="00425F77">
        <w:rPr>
          <w:rFonts w:ascii="Times New Roman" w:hAnsi="Times New Roman"/>
          <w:sz w:val="24"/>
          <w:szCs w:val="24"/>
          <w:lang w:val="bg-BG"/>
        </w:rPr>
        <w:t>п</w:t>
      </w:r>
      <w:r w:rsidRPr="005B58F2">
        <w:rPr>
          <w:rFonts w:ascii="Times New Roman" w:hAnsi="Times New Roman"/>
          <w:sz w:val="24"/>
          <w:szCs w:val="24"/>
          <w:lang w:val="bg-BG"/>
        </w:rPr>
        <w:t>резентация на тема: “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Wellbeing, lifesatisfactionandhappinessamongolderpeopleinthecountriesfromtheDanuberegion”, конференция на тема: „Sharing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beyond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 xml:space="preserve">borders: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New ways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of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care, communication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and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br/>
        <w:t>cooperation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of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older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people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along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the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Danube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and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in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Europe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in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times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i/>
          <w:iCs/>
          <w:sz w:val="24"/>
          <w:szCs w:val="24"/>
          <w:lang w:val="bg-BG"/>
        </w:rPr>
        <w:t>of</w:t>
      </w:r>
      <w:r w:rsidR="00425F77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COVID-19“,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Virtual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Partner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Meeting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of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the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Danube-Networkers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with a conference</w:t>
      </w:r>
      <w:r w:rsidRPr="005B58F2">
        <w:rPr>
          <w:rFonts w:ascii="Times New Roman" w:hAnsi="Times New Roman"/>
          <w:bCs/>
          <w:color w:val="262626"/>
          <w:spacing w:val="50"/>
          <w:kern w:val="24"/>
          <w:sz w:val="24"/>
          <w:szCs w:val="24"/>
          <w:lang w:val="bg-BG"/>
        </w:rPr>
        <w:t>,</w:t>
      </w:r>
      <w:r w:rsidRPr="005B58F2">
        <w:rPr>
          <w:rFonts w:ascii="Times New Roman" w:hAnsi="Times New Roman"/>
          <w:bCs/>
          <w:sz w:val="24"/>
          <w:szCs w:val="24"/>
          <w:lang w:val="bg-BG"/>
        </w:rPr>
        <w:t>July, 10, 2020</w:t>
      </w:r>
      <w:r w:rsidR="00425F77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6A1949" w:rsidRPr="005B58F2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проф.</w:t>
      </w:r>
      <w:r w:rsidR="00D1559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Румяна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Стоилова, доц.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Калоян Харалампиев,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статия на тема: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Емпиричните социологически изследвания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– възможности и ограничения, </w:t>
      </w:r>
      <w:r w:rsidR="00D15591">
        <w:rPr>
          <w:rFonts w:ascii="Times New Roman" w:hAnsi="Times New Roman"/>
          <w:sz w:val="24"/>
          <w:szCs w:val="24"/>
          <w:lang w:val="bg-BG"/>
        </w:rPr>
        <w:t>предложена за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печат</w:t>
      </w:r>
      <w:r w:rsidR="00425F77">
        <w:rPr>
          <w:rFonts w:ascii="Times New Roman" w:hAnsi="Times New Roman"/>
          <w:sz w:val="24"/>
          <w:szCs w:val="24"/>
          <w:lang w:val="bg-BG"/>
        </w:rPr>
        <w:t>.</w:t>
      </w:r>
    </w:p>
    <w:p w:rsidR="006A1949" w:rsidRPr="005B58F2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- проф.</w:t>
      </w:r>
      <w:r w:rsidR="00D1559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Румяна Стоилова, доц.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Калоян Харалампиев,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статия на тема: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Стратификационни измерения на устойчивото развитие, Социологически проблеми, 2/2020</w:t>
      </w:r>
    </w:p>
    <w:p w:rsidR="006A1949" w:rsidRPr="00D15591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- Младен Каров,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статия на тема: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Are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Institutionalized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Forms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of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Political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Participation ‘Elite-Affirming’, while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Non-Institutionalized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Forms ‘Elite-Challenging’? A Study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of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Trust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Based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on Data from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the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European</w:t>
      </w:r>
      <w:r w:rsidR="00D1559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Social</w:t>
      </w:r>
      <w:r w:rsidR="00D1559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Survey</w:t>
      </w:r>
      <w:r w:rsidR="00D15591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Round 9 (2018), </w:t>
      </w:r>
      <w:r w:rsidR="00425F77">
        <w:rPr>
          <w:rFonts w:ascii="Times New Roman" w:hAnsi="Times New Roman"/>
          <w:sz w:val="24"/>
          <w:szCs w:val="24"/>
        </w:rPr>
        <w:t>Papers of BAS</w:t>
      </w:r>
      <w:r w:rsidR="00D15591">
        <w:rPr>
          <w:rFonts w:ascii="Times New Roman" w:hAnsi="Times New Roman"/>
          <w:sz w:val="24"/>
          <w:szCs w:val="24"/>
        </w:rPr>
        <w:t>,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15591">
        <w:rPr>
          <w:rFonts w:ascii="Times New Roman" w:hAnsi="Times New Roman"/>
          <w:sz w:val="24"/>
          <w:szCs w:val="24"/>
        </w:rPr>
        <w:t>2020.</w:t>
      </w:r>
    </w:p>
    <w:p w:rsidR="006A1949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Участието на БСА в проекта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„Европейско социално изследване в България (ESS-ERIC)“ е важно и разширява шансовете за социалните учени в страната и вписването им в европейското изследователско пространство. Активното търсене на възможности за нови проекти трябва да е водещ приоритет за БСА и през следващата година.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През 2021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г. Проектът продължава и обучени ще бъде проведено, за неговото начало ще бъдете информирани на страницата на БСА.</w:t>
      </w:r>
    </w:p>
    <w:p w:rsidR="00425F77" w:rsidRDefault="00425F77" w:rsidP="005B58F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28EE" w:rsidRDefault="00BF28EE" w:rsidP="005B58F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28EE" w:rsidRDefault="00BF28EE" w:rsidP="005B58F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F28EE" w:rsidRPr="005B58F2" w:rsidRDefault="00BF28EE" w:rsidP="005B58F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A1949" w:rsidRPr="005B58F2" w:rsidRDefault="006A1949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lastRenderedPageBreak/>
        <w:t>5</w:t>
      </w:r>
      <w:r w:rsidRPr="005B58F2">
        <w:rPr>
          <w:rFonts w:ascii="Times New Roman" w:hAnsi="Times New Roman"/>
          <w:b/>
          <w:sz w:val="24"/>
          <w:szCs w:val="24"/>
          <w:lang w:val="bg-BG"/>
        </w:rPr>
        <w:t xml:space="preserve">. Други дейности в интерес на </w:t>
      </w:r>
      <w:r>
        <w:rPr>
          <w:rFonts w:ascii="Times New Roman" w:hAnsi="Times New Roman"/>
          <w:b/>
          <w:sz w:val="24"/>
          <w:szCs w:val="24"/>
          <w:lang w:val="bg-BG"/>
        </w:rPr>
        <w:t>професионалната общност</w:t>
      </w:r>
    </w:p>
    <w:p w:rsidR="006A1949" w:rsidRDefault="006A1949" w:rsidP="00BF28EE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color w:val="222222"/>
          <w:sz w:val="24"/>
          <w:szCs w:val="24"/>
          <w:lang w:val="bg-BG" w:eastAsia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УС на БСА положи усилия да поддържа етичните и професионалните стандарти в социологическата общност, както и да участва в публичния дебат в защита именно на тези стандарти и ценности, които ни обединяват.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БСА реагира чрез декларации, отворени писма и медийни участия на публични дебати, които засягаха авторитета на организацията и социологическата общност като цяло.</w:t>
      </w:r>
      <w:r>
        <w:rPr>
          <w:rFonts w:ascii="Times New Roman" w:hAnsi="Times New Roman"/>
          <w:sz w:val="24"/>
          <w:szCs w:val="24"/>
          <w:lang w:val="bg-BG"/>
        </w:rPr>
        <w:t xml:space="preserve"> Подкрепихме апела на Сръбската социологическа асоциация в подкрепа на арестуван техен колега при протестите в </w:t>
      </w:r>
      <w:r w:rsidR="00425F77">
        <w:rPr>
          <w:rFonts w:ascii="Times New Roman" w:hAnsi="Times New Roman"/>
          <w:sz w:val="24"/>
          <w:szCs w:val="24"/>
          <w:lang w:val="bg-BG"/>
        </w:rPr>
        <w:t>Белград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Pr="005B58F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color w:val="222222"/>
          <w:sz w:val="24"/>
          <w:szCs w:val="24"/>
          <w:lang w:val="bg-BG" w:eastAsia="bg-BG"/>
        </w:rPr>
        <w:t xml:space="preserve">И в бъдеще Българската социологическа асоциация ще продължава да утвърждава високи етични и професионални стандарти в социологическата професия, както и да защитава престижа на общността ни в публичното пространство. </w:t>
      </w:r>
      <w:r>
        <w:rPr>
          <w:rFonts w:ascii="Times New Roman" w:hAnsi="Times New Roman"/>
          <w:color w:val="222222"/>
          <w:sz w:val="24"/>
          <w:szCs w:val="24"/>
          <w:lang w:val="bg-BG" w:eastAsia="bg-BG"/>
        </w:rPr>
        <w:t>Важна задача пред нас е обединяване на социолозите, изпълняващи различни професионални роли както в частния, така и в публичния сектор.</w:t>
      </w:r>
    </w:p>
    <w:p w:rsidR="00BF28EE" w:rsidRDefault="00BF28EE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BF28EE" w:rsidRDefault="00BF28EE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A1949" w:rsidRDefault="006A1949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6. Финансов отчет</w:t>
      </w:r>
    </w:p>
    <w:p w:rsidR="006A1949" w:rsidRPr="00425F77" w:rsidRDefault="006A1949" w:rsidP="006D073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425F77">
        <w:rPr>
          <w:rFonts w:ascii="Times New Roman" w:hAnsi="Times New Roman"/>
          <w:sz w:val="24"/>
          <w:szCs w:val="24"/>
          <w:lang w:val="bg-BG"/>
        </w:rPr>
        <w:t>Финансовото състояние на БСА през периода 01 януари</w:t>
      </w:r>
      <w:r w:rsidR="00425F77">
        <w:rPr>
          <w:rFonts w:ascii="Times New Roman" w:hAnsi="Times New Roman"/>
          <w:sz w:val="24"/>
          <w:szCs w:val="24"/>
          <w:lang w:val="bg-BG"/>
        </w:rPr>
        <w:t>-</w:t>
      </w:r>
      <w:r w:rsidRPr="00425F77">
        <w:rPr>
          <w:rFonts w:ascii="Times New Roman" w:hAnsi="Times New Roman"/>
          <w:sz w:val="24"/>
          <w:szCs w:val="24"/>
          <w:lang w:val="bg-BG"/>
        </w:rPr>
        <w:t xml:space="preserve">17 декември 2020 г. е следното: </w:t>
      </w:r>
    </w:p>
    <w:p w:rsidR="006A1949" w:rsidRPr="00425F77" w:rsidRDefault="006A1949" w:rsidP="006D0733">
      <w:pPr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  <w:lang w:val="bg-BG"/>
        </w:rPr>
      </w:pPr>
      <w:r w:rsidRPr="00425F77">
        <w:rPr>
          <w:rFonts w:ascii="Times New Roman" w:hAnsi="Times New Roman"/>
          <w:sz w:val="24"/>
          <w:szCs w:val="24"/>
          <w:lang w:val="bg-BG"/>
        </w:rPr>
        <w:t>Началното салдо, към 01 дянуари 2020 г е 1945.68 лв. и каса -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25F77">
        <w:rPr>
          <w:rFonts w:ascii="Times New Roman" w:hAnsi="Times New Roman"/>
          <w:sz w:val="24"/>
          <w:szCs w:val="24"/>
          <w:lang w:val="bg-BG"/>
        </w:rPr>
        <w:t>22,14 лв</w:t>
      </w:r>
      <w:r w:rsidR="00425F77">
        <w:rPr>
          <w:rFonts w:ascii="Times New Roman" w:hAnsi="Times New Roman"/>
          <w:sz w:val="24"/>
          <w:szCs w:val="24"/>
          <w:lang w:val="bg-BG"/>
        </w:rPr>
        <w:t>.</w:t>
      </w:r>
    </w:p>
    <w:p w:rsidR="006A1949" w:rsidRPr="00425F77" w:rsidRDefault="006A1949" w:rsidP="006D0733">
      <w:pPr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  <w:lang w:val="bg-BG"/>
        </w:rPr>
      </w:pPr>
      <w:r w:rsidRPr="00425F77">
        <w:rPr>
          <w:rFonts w:ascii="Times New Roman" w:hAnsi="Times New Roman"/>
          <w:sz w:val="24"/>
          <w:szCs w:val="24"/>
          <w:lang w:val="bg-BG"/>
        </w:rPr>
        <w:t>По време на отчитания период събрахме членски внос в размер на 975 лв</w:t>
      </w:r>
      <w:r w:rsidR="00425F77">
        <w:rPr>
          <w:rFonts w:ascii="Times New Roman" w:hAnsi="Times New Roman"/>
          <w:sz w:val="24"/>
          <w:szCs w:val="24"/>
          <w:lang w:val="bg-BG"/>
        </w:rPr>
        <w:t>.</w:t>
      </w:r>
      <w:r w:rsidRPr="00425F77">
        <w:rPr>
          <w:rFonts w:ascii="Times New Roman" w:hAnsi="Times New Roman"/>
          <w:sz w:val="24"/>
          <w:szCs w:val="24"/>
          <w:lang w:val="bg-BG"/>
        </w:rPr>
        <w:t xml:space="preserve"> от ануари до 17 декември </w:t>
      </w:r>
      <w:r w:rsidR="00425F77">
        <w:rPr>
          <w:rFonts w:ascii="Times New Roman" w:hAnsi="Times New Roman"/>
          <w:sz w:val="24"/>
          <w:szCs w:val="24"/>
          <w:lang w:val="bg-BG"/>
        </w:rPr>
        <w:t xml:space="preserve">2020 г. </w:t>
      </w:r>
      <w:r w:rsidRPr="00425F77">
        <w:rPr>
          <w:rFonts w:ascii="Times New Roman" w:hAnsi="Times New Roman"/>
          <w:sz w:val="24"/>
          <w:szCs w:val="24"/>
          <w:lang w:val="bg-BG"/>
        </w:rPr>
        <w:t xml:space="preserve">Имаме и постъпление от </w:t>
      </w:r>
      <w:r w:rsidRPr="00425F77">
        <w:rPr>
          <w:rFonts w:ascii="Times New Roman" w:hAnsi="Times New Roman"/>
          <w:sz w:val="24"/>
          <w:szCs w:val="24"/>
        </w:rPr>
        <w:t>ASOS</w:t>
      </w:r>
      <w:r w:rsidRP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25F77">
        <w:rPr>
          <w:rFonts w:ascii="Times New Roman" w:hAnsi="Times New Roman"/>
          <w:sz w:val="24"/>
          <w:szCs w:val="24"/>
        </w:rPr>
        <w:t>INTERNACIONAL</w:t>
      </w:r>
      <w:r w:rsidRP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25F77">
        <w:rPr>
          <w:rFonts w:ascii="Times New Roman" w:hAnsi="Times New Roman"/>
          <w:sz w:val="24"/>
          <w:szCs w:val="24"/>
        </w:rPr>
        <w:t>DE</w:t>
      </w:r>
      <w:r w:rsidRPr="00425F7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25F77">
        <w:rPr>
          <w:rFonts w:ascii="Times New Roman" w:hAnsi="Times New Roman"/>
          <w:sz w:val="24"/>
          <w:szCs w:val="24"/>
        </w:rPr>
        <w:t>SOCIOLOGIA</w:t>
      </w:r>
      <w:r w:rsidRPr="00425F77">
        <w:rPr>
          <w:rFonts w:ascii="Times New Roman" w:hAnsi="Times New Roman"/>
          <w:sz w:val="24"/>
          <w:szCs w:val="24"/>
          <w:lang w:val="bg-BG"/>
        </w:rPr>
        <w:t xml:space="preserve"> за 2614.34 лв </w:t>
      </w:r>
    </w:p>
    <w:p w:rsidR="006A1949" w:rsidRPr="00425F77" w:rsidRDefault="006A1949" w:rsidP="006D0733">
      <w:pPr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  <w:lang w:val="bg-BG"/>
        </w:rPr>
      </w:pPr>
      <w:r w:rsidRPr="00425F77">
        <w:rPr>
          <w:rFonts w:ascii="Times New Roman" w:hAnsi="Times New Roman"/>
          <w:sz w:val="24"/>
          <w:szCs w:val="24"/>
          <w:lang w:val="bg-BG"/>
        </w:rPr>
        <w:t>Разходите за отчитания период са в размер на 884.87 лв.</w:t>
      </w:r>
    </w:p>
    <w:p w:rsidR="006A1949" w:rsidRPr="00425F77" w:rsidRDefault="006A1949" w:rsidP="006D0733">
      <w:pPr>
        <w:numPr>
          <w:ilvl w:val="0"/>
          <w:numId w:val="12"/>
        </w:numPr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  <w:lang w:val="bg-BG"/>
        </w:rPr>
      </w:pPr>
      <w:r w:rsidRPr="00425F77">
        <w:rPr>
          <w:rFonts w:ascii="Times New Roman" w:hAnsi="Times New Roman"/>
          <w:sz w:val="24"/>
          <w:szCs w:val="24"/>
          <w:lang w:val="bg-BG"/>
        </w:rPr>
        <w:t>Наличността към 17 декември 2020 г. по банка е 4356,15 лв</w:t>
      </w:r>
      <w:r w:rsidR="006D0733">
        <w:rPr>
          <w:rFonts w:ascii="Times New Roman" w:hAnsi="Times New Roman"/>
          <w:sz w:val="24"/>
          <w:szCs w:val="24"/>
          <w:lang w:val="bg-BG"/>
        </w:rPr>
        <w:t>.</w:t>
      </w:r>
      <w:r w:rsidRPr="00425F77">
        <w:rPr>
          <w:rFonts w:ascii="Times New Roman" w:hAnsi="Times New Roman"/>
          <w:sz w:val="24"/>
          <w:szCs w:val="24"/>
          <w:lang w:val="bg-BG"/>
        </w:rPr>
        <w:t xml:space="preserve"> и каса -</w:t>
      </w:r>
      <w:r w:rsidR="006D073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425F77">
        <w:rPr>
          <w:rFonts w:ascii="Times New Roman" w:hAnsi="Times New Roman"/>
          <w:sz w:val="24"/>
          <w:szCs w:val="24"/>
          <w:lang w:val="bg-BG"/>
        </w:rPr>
        <w:t>316.14 лв</w:t>
      </w:r>
      <w:r w:rsidR="006D0733">
        <w:rPr>
          <w:rFonts w:ascii="Times New Roman" w:hAnsi="Times New Roman"/>
          <w:sz w:val="24"/>
          <w:szCs w:val="24"/>
          <w:lang w:val="bg-BG"/>
        </w:rPr>
        <w:t>.</w:t>
      </w:r>
    </w:p>
    <w:p w:rsidR="006A1949" w:rsidRDefault="006A1949" w:rsidP="00746FA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A1949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Най-големите разходи през годината са за членски внос в МСА – </w:t>
      </w:r>
      <w:r w:rsidRPr="00997697">
        <w:rPr>
          <w:rFonts w:ascii="Times New Roman" w:hAnsi="Times New Roman"/>
          <w:sz w:val="24"/>
          <w:szCs w:val="24"/>
          <w:lang w:val="bg-BG"/>
        </w:rPr>
        <w:t>562.42</w:t>
      </w:r>
      <w:r w:rsidRPr="009F3A97">
        <w:rPr>
          <w:rFonts w:ascii="Times New Roman" w:hAnsi="Times New Roman"/>
          <w:sz w:val="24"/>
          <w:szCs w:val="24"/>
          <w:lang w:val="bg-BG"/>
        </w:rPr>
        <w:t xml:space="preserve"> лв</w:t>
      </w:r>
      <w:r w:rsidR="006D0733">
        <w:rPr>
          <w:rFonts w:ascii="Times New Roman" w:hAnsi="Times New Roman"/>
          <w:sz w:val="24"/>
          <w:szCs w:val="24"/>
          <w:lang w:val="bg-BG"/>
        </w:rPr>
        <w:t>.</w:t>
      </w:r>
      <w:r w:rsidRPr="009F3A97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Pr="009F3A97">
        <w:rPr>
          <w:rFonts w:ascii="Times New Roman" w:hAnsi="Times New Roman"/>
          <w:sz w:val="24"/>
          <w:szCs w:val="24"/>
          <w:lang w:val="bg-BG"/>
        </w:rPr>
        <w:t>домейн –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F3A97">
        <w:rPr>
          <w:rFonts w:ascii="Times New Roman" w:hAnsi="Times New Roman"/>
          <w:sz w:val="24"/>
          <w:szCs w:val="24"/>
          <w:lang w:val="bg-BG"/>
        </w:rPr>
        <w:t xml:space="preserve">Суперхостинг </w:t>
      </w:r>
      <w:r>
        <w:rPr>
          <w:rFonts w:ascii="Times New Roman" w:hAnsi="Times New Roman"/>
          <w:sz w:val="24"/>
          <w:szCs w:val="24"/>
          <w:lang w:val="bg-BG"/>
        </w:rPr>
        <w:t xml:space="preserve">– </w:t>
      </w:r>
      <w:r w:rsidRPr="00997697">
        <w:rPr>
          <w:rFonts w:ascii="Times New Roman" w:hAnsi="Times New Roman"/>
          <w:sz w:val="24"/>
          <w:szCs w:val="24"/>
          <w:lang w:val="bg-BG"/>
        </w:rPr>
        <w:t>117.75</w:t>
      </w:r>
      <w:r w:rsidRPr="009F3A97">
        <w:rPr>
          <w:rFonts w:ascii="Times New Roman" w:hAnsi="Times New Roman"/>
          <w:sz w:val="24"/>
          <w:szCs w:val="24"/>
          <w:lang w:val="bg-BG"/>
        </w:rPr>
        <w:t xml:space="preserve"> лв</w:t>
      </w:r>
      <w:r w:rsidR="006D0733">
        <w:rPr>
          <w:rFonts w:ascii="Times New Roman" w:hAnsi="Times New Roman"/>
          <w:sz w:val="24"/>
          <w:szCs w:val="24"/>
          <w:lang w:val="bg-BG"/>
        </w:rPr>
        <w:t>.</w:t>
      </w:r>
      <w:r w:rsidRPr="009F3A97">
        <w:rPr>
          <w:rFonts w:ascii="Times New Roman" w:hAnsi="Times New Roman"/>
          <w:sz w:val="24"/>
          <w:szCs w:val="24"/>
          <w:lang w:val="bg-BG"/>
        </w:rPr>
        <w:t xml:space="preserve"> и такси ДВ,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F3A97">
        <w:rPr>
          <w:rFonts w:ascii="Times New Roman" w:hAnsi="Times New Roman"/>
          <w:sz w:val="24"/>
          <w:szCs w:val="24"/>
          <w:lang w:val="bg-BG"/>
        </w:rPr>
        <w:t>АП,</w:t>
      </w:r>
      <w:r w:rsidR="006D073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F3A97">
        <w:rPr>
          <w:rFonts w:ascii="Times New Roman" w:hAnsi="Times New Roman"/>
          <w:sz w:val="24"/>
          <w:szCs w:val="24"/>
          <w:lang w:val="bg-BG"/>
        </w:rPr>
        <w:t xml:space="preserve">банкови такси </w:t>
      </w:r>
      <w:r>
        <w:rPr>
          <w:rFonts w:ascii="Times New Roman" w:hAnsi="Times New Roman"/>
          <w:sz w:val="24"/>
          <w:szCs w:val="24"/>
          <w:lang w:val="bg-BG"/>
        </w:rPr>
        <w:t xml:space="preserve">– </w:t>
      </w:r>
      <w:r w:rsidRPr="00997697">
        <w:rPr>
          <w:rFonts w:ascii="Times New Roman" w:hAnsi="Times New Roman"/>
          <w:sz w:val="24"/>
          <w:szCs w:val="24"/>
          <w:lang w:val="bg-BG"/>
        </w:rPr>
        <w:t>204.70</w:t>
      </w:r>
      <w:r w:rsidRPr="009F3A97">
        <w:rPr>
          <w:rFonts w:ascii="Times New Roman" w:hAnsi="Times New Roman"/>
          <w:sz w:val="24"/>
          <w:szCs w:val="24"/>
          <w:lang w:val="bg-BG"/>
        </w:rPr>
        <w:t xml:space="preserve"> лв</w:t>
      </w:r>
      <w:r>
        <w:rPr>
          <w:rFonts w:ascii="Times New Roman" w:hAnsi="Times New Roman"/>
          <w:sz w:val="24"/>
          <w:szCs w:val="24"/>
          <w:lang w:val="bg-BG"/>
        </w:rPr>
        <w:t>.</w:t>
      </w:r>
      <w:r w:rsidR="006D0733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Предстои да бъде заплатен хонорар за дейността на счетоводителя, който работи за Асоциацията. Като приход в размер на 690 лв предстои да бъде получен </w:t>
      </w:r>
      <w:r w:rsidR="006D0733">
        <w:rPr>
          <w:rFonts w:ascii="Times New Roman" w:hAnsi="Times New Roman"/>
          <w:sz w:val="24"/>
          <w:szCs w:val="24"/>
          <w:lang w:val="bg-BG"/>
        </w:rPr>
        <w:t xml:space="preserve">заплатения </w:t>
      </w:r>
      <w:r>
        <w:rPr>
          <w:rFonts w:ascii="Times New Roman" w:hAnsi="Times New Roman"/>
          <w:sz w:val="24"/>
          <w:szCs w:val="24"/>
          <w:lang w:val="bg-BG"/>
        </w:rPr>
        <w:t>членски внос от СУ за членовете на БСА.</w:t>
      </w:r>
    </w:p>
    <w:p w:rsidR="006A1949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AB2B22">
        <w:rPr>
          <w:rFonts w:ascii="Times New Roman" w:hAnsi="Times New Roman"/>
          <w:sz w:val="24"/>
          <w:szCs w:val="24"/>
          <w:lang w:val="bg-BG"/>
        </w:rPr>
        <w:t xml:space="preserve">БСА </w:t>
      </w:r>
      <w:r>
        <w:rPr>
          <w:rFonts w:ascii="Times New Roman" w:hAnsi="Times New Roman"/>
          <w:sz w:val="24"/>
          <w:szCs w:val="24"/>
          <w:lang w:val="bg-BG"/>
        </w:rPr>
        <w:t xml:space="preserve">разполага със собствена </w:t>
      </w:r>
      <w:r w:rsidRPr="00AB2B22">
        <w:rPr>
          <w:rFonts w:ascii="Times New Roman" w:hAnsi="Times New Roman"/>
          <w:sz w:val="24"/>
          <w:szCs w:val="24"/>
          <w:lang w:val="bg-BG"/>
        </w:rPr>
        <w:t>банкова сметка. Това е особено важно и създава добра начална позиция за бъдещо кандид</w:t>
      </w:r>
      <w:r>
        <w:rPr>
          <w:rFonts w:ascii="Times New Roman" w:hAnsi="Times New Roman"/>
          <w:sz w:val="24"/>
          <w:szCs w:val="24"/>
          <w:lang w:val="bg-BG"/>
        </w:rPr>
        <w:t>атстване по проекти и програми з</w:t>
      </w:r>
      <w:r w:rsidRPr="00AB2B22">
        <w:rPr>
          <w:rFonts w:ascii="Times New Roman" w:hAnsi="Times New Roman"/>
          <w:sz w:val="24"/>
          <w:szCs w:val="24"/>
          <w:lang w:val="bg-BG"/>
        </w:rPr>
        <w:t xml:space="preserve">а </w:t>
      </w:r>
      <w:r>
        <w:rPr>
          <w:rFonts w:ascii="Times New Roman" w:hAnsi="Times New Roman"/>
          <w:sz w:val="24"/>
          <w:szCs w:val="24"/>
          <w:lang w:val="bg-BG"/>
        </w:rPr>
        <w:t>в бъдеще</w:t>
      </w:r>
      <w:r w:rsidRPr="00AB2B22">
        <w:rPr>
          <w:rFonts w:ascii="Times New Roman" w:hAnsi="Times New Roman"/>
          <w:sz w:val="24"/>
          <w:szCs w:val="24"/>
          <w:lang w:val="bg-BG"/>
        </w:rPr>
        <w:t>.</w:t>
      </w:r>
    </w:p>
    <w:p w:rsidR="006D0733" w:rsidRDefault="006D0733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A1949" w:rsidRDefault="006A1949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bg-BG"/>
        </w:rPr>
        <w:t>7</w:t>
      </w:r>
      <w:r w:rsidRPr="005B58F2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  <w:r w:rsidRPr="005B58F2">
        <w:rPr>
          <w:rFonts w:ascii="Times New Roman" w:hAnsi="Times New Roman"/>
          <w:b/>
          <w:bCs/>
          <w:sz w:val="24"/>
          <w:szCs w:val="24"/>
          <w:lang w:val="bg-BG"/>
        </w:rPr>
        <w:t xml:space="preserve">Приоритети за </w:t>
      </w:r>
      <w:r w:rsidRPr="005B58F2">
        <w:rPr>
          <w:rFonts w:ascii="Times New Roman" w:hAnsi="Times New Roman"/>
          <w:b/>
          <w:sz w:val="24"/>
          <w:szCs w:val="24"/>
          <w:lang w:val="bg-BG"/>
        </w:rPr>
        <w:t>2021 г.</w:t>
      </w:r>
    </w:p>
    <w:p w:rsidR="006A1949" w:rsidRPr="001367E8" w:rsidRDefault="006A1949" w:rsidP="00BF28EE">
      <w:pPr>
        <w:ind w:firstLine="567"/>
        <w:rPr>
          <w:rFonts w:ascii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t>Насоки  на социолог</w:t>
      </w:r>
      <w:r w:rsidRPr="001367E8">
        <w:rPr>
          <w:rFonts w:ascii="Times New Roman" w:hAnsi="Times New Roman"/>
          <w:b/>
          <w:sz w:val="24"/>
          <w:szCs w:val="24"/>
          <w:lang w:val="bg-BG" w:eastAsia="bg-BG"/>
        </w:rPr>
        <w:t>ическите изследвания по време на пандемия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>, задавани от МСА</w:t>
      </w:r>
    </w:p>
    <w:p w:rsidR="006A1949" w:rsidRDefault="006A1949" w:rsidP="00BF28EE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През следващата година Ковид пандемията и предизвикателствата пред обществото ще бъдат ключови за изследователската социологическа работа. </w:t>
      </w:r>
      <w:r w:rsidRPr="009673D3">
        <w:rPr>
          <w:rFonts w:ascii="Times New Roman" w:hAnsi="Times New Roman"/>
          <w:sz w:val="24"/>
          <w:szCs w:val="24"/>
          <w:lang w:val="bg-BG" w:eastAsia="bg-BG"/>
        </w:rPr>
        <w:t xml:space="preserve">Международната социологическа асоциация разпозна четири най-важни </w:t>
      </w:r>
      <w:r>
        <w:rPr>
          <w:rFonts w:ascii="Times New Roman" w:hAnsi="Times New Roman"/>
          <w:sz w:val="24"/>
          <w:szCs w:val="24"/>
          <w:lang w:val="bg-BG" w:eastAsia="bg-BG"/>
        </w:rPr>
        <w:t>изследователски проблема</w:t>
      </w:r>
      <w:r w:rsidRPr="009673D3">
        <w:rPr>
          <w:rFonts w:ascii="Times New Roman" w:hAnsi="Times New Roman"/>
          <w:sz w:val="24"/>
          <w:szCs w:val="24"/>
          <w:lang w:val="bg-BG" w:eastAsia="bg-BG"/>
        </w:rPr>
        <w:t xml:space="preserve"> пред социологията като следствие от глобалната Ковид 19 пандемия:</w:t>
      </w:r>
      <w:r w:rsidRPr="009673D3">
        <w:rPr>
          <w:rFonts w:ascii="Times New Roman" w:hAnsi="Times New Roman"/>
          <w:color w:val="333333"/>
          <w:sz w:val="24"/>
          <w:szCs w:val="24"/>
          <w:shd w:val="clear" w:color="auto" w:fill="FFFFFF"/>
          <w:lang w:val="bg-BG"/>
        </w:rPr>
        <w:t xml:space="preserve"> </w:t>
      </w:r>
      <w:r w:rsidR="006D0733">
        <w:rPr>
          <w:rFonts w:ascii="Times New Roman" w:hAnsi="Times New Roman"/>
          <w:color w:val="333333"/>
          <w:sz w:val="24"/>
          <w:szCs w:val="24"/>
          <w:shd w:val="clear" w:color="auto" w:fill="FFFFFF"/>
          <w:lang w:val="bg-BG"/>
        </w:rPr>
        <w:t xml:space="preserve">1) 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  <w:lang w:val="bg-BG"/>
        </w:rPr>
        <w:t>състоянието на</w:t>
      </w:r>
      <w:r w:rsidRPr="009673D3">
        <w:rPr>
          <w:rFonts w:ascii="Times New Roman" w:hAnsi="Times New Roman"/>
          <w:color w:val="333333"/>
          <w:sz w:val="24"/>
          <w:szCs w:val="24"/>
          <w:shd w:val="clear" w:color="auto" w:fill="FFFFFF"/>
          <w:lang w:val="bg-BG"/>
        </w:rPr>
        <w:t xml:space="preserve"> </w:t>
      </w:r>
      <w:r w:rsidRPr="009673D3">
        <w:rPr>
          <w:rFonts w:ascii="Times New Roman" w:hAnsi="Times New Roman"/>
          <w:sz w:val="24"/>
          <w:szCs w:val="24"/>
          <w:lang w:val="bg-BG" w:eastAsia="bg-BG"/>
        </w:rPr>
        <w:t xml:space="preserve">демокрацията, </w:t>
      </w:r>
      <w:r w:rsidR="006D0733">
        <w:rPr>
          <w:rFonts w:ascii="Times New Roman" w:hAnsi="Times New Roman"/>
          <w:sz w:val="24"/>
          <w:szCs w:val="24"/>
          <w:lang w:val="bg-BG" w:eastAsia="bg-BG"/>
        </w:rPr>
        <w:t xml:space="preserve">2) </w:t>
      </w:r>
      <w:r>
        <w:rPr>
          <w:rFonts w:ascii="Times New Roman" w:hAnsi="Times New Roman"/>
          <w:sz w:val="24"/>
          <w:szCs w:val="24"/>
          <w:lang w:val="bg-BG" w:eastAsia="bg-BG"/>
        </w:rPr>
        <w:t>опазването на</w:t>
      </w:r>
      <w:r w:rsidRPr="009673D3">
        <w:rPr>
          <w:rFonts w:ascii="Times New Roman" w:hAnsi="Times New Roman"/>
          <w:sz w:val="24"/>
          <w:szCs w:val="24"/>
          <w:lang w:val="bg-BG" w:eastAsia="bg-BG"/>
        </w:rPr>
        <w:t xml:space="preserve"> природата, </w:t>
      </w:r>
      <w:r w:rsidR="006D0733">
        <w:rPr>
          <w:rFonts w:ascii="Times New Roman" w:hAnsi="Times New Roman"/>
          <w:sz w:val="24"/>
          <w:szCs w:val="24"/>
          <w:lang w:val="bg-BG" w:eastAsia="bg-BG"/>
        </w:rPr>
        <w:t xml:space="preserve">3) </w:t>
      </w:r>
      <w:r w:rsidRPr="009673D3">
        <w:rPr>
          <w:rFonts w:ascii="Times New Roman" w:hAnsi="Times New Roman"/>
          <w:sz w:val="24"/>
          <w:szCs w:val="24"/>
          <w:lang w:val="bg-BG" w:eastAsia="bg-BG"/>
        </w:rPr>
        <w:t>задълбочаване</w:t>
      </w:r>
      <w:r>
        <w:rPr>
          <w:rFonts w:ascii="Times New Roman" w:hAnsi="Times New Roman"/>
          <w:sz w:val="24"/>
          <w:szCs w:val="24"/>
          <w:lang w:val="bg-BG" w:eastAsia="bg-BG"/>
        </w:rPr>
        <w:t>то</w:t>
      </w:r>
      <w:r w:rsidRPr="009673D3">
        <w:rPr>
          <w:rFonts w:ascii="Times New Roman" w:hAnsi="Times New Roman"/>
          <w:sz w:val="24"/>
          <w:szCs w:val="24"/>
          <w:lang w:val="bg-BG" w:eastAsia="bg-BG"/>
        </w:rPr>
        <w:t xml:space="preserve"> на неравенствата и </w:t>
      </w:r>
      <w:r w:rsidR="006D0733">
        <w:rPr>
          <w:rFonts w:ascii="Times New Roman" w:hAnsi="Times New Roman"/>
          <w:sz w:val="24"/>
          <w:szCs w:val="24"/>
          <w:lang w:val="bg-BG" w:eastAsia="bg-BG"/>
        </w:rPr>
        <w:t xml:space="preserve">4) </w:t>
      </w:r>
      <w:r w:rsidRPr="009673D3">
        <w:rPr>
          <w:rFonts w:ascii="Times New Roman" w:hAnsi="Times New Roman"/>
          <w:sz w:val="24"/>
          <w:szCs w:val="24"/>
          <w:lang w:val="bg-BG" w:eastAsia="bg-BG"/>
        </w:rPr>
        <w:t>увеличаване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то </w:t>
      </w:r>
      <w:r w:rsidRPr="009673D3">
        <w:rPr>
          <w:rFonts w:ascii="Times New Roman" w:hAnsi="Times New Roman"/>
          <w:sz w:val="24"/>
          <w:szCs w:val="24"/>
          <w:lang w:val="bg-BG" w:eastAsia="bg-BG"/>
        </w:rPr>
        <w:t xml:space="preserve">на маргинализацията и изключеността в следствие от акумулирането на множествени неравенства. </w:t>
      </w:r>
      <w:r>
        <w:rPr>
          <w:rFonts w:ascii="Times New Roman" w:hAnsi="Times New Roman"/>
          <w:sz w:val="24"/>
          <w:szCs w:val="24"/>
          <w:lang w:val="bg-BG" w:eastAsia="bg-BG"/>
        </w:rPr>
        <w:t>Важно е БСА да има отговор и подкрепа за изследванията  във  в</w:t>
      </w:r>
      <w:r w:rsidRPr="009673D3">
        <w:rPr>
          <w:rFonts w:ascii="Times New Roman" w:hAnsi="Times New Roman"/>
          <w:sz w:val="24"/>
          <w:szCs w:val="24"/>
          <w:lang w:val="bg-BG" w:eastAsia="bg-BG"/>
        </w:rPr>
        <w:t xml:space="preserve">сяка една от тези теми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спрямо конкретните предизвикателства пред </w:t>
      </w:r>
      <w:r w:rsidRPr="009673D3">
        <w:rPr>
          <w:rFonts w:ascii="Times New Roman" w:hAnsi="Times New Roman"/>
          <w:sz w:val="24"/>
          <w:szCs w:val="24"/>
          <w:lang w:val="bg-BG" w:eastAsia="bg-BG"/>
        </w:rPr>
        <w:t xml:space="preserve">българското общество. </w:t>
      </w:r>
    </w:p>
    <w:p w:rsidR="006A1949" w:rsidRPr="005B58F2" w:rsidRDefault="006A1949" w:rsidP="005B58F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D15591" w:rsidRPr="00371C75" w:rsidRDefault="00D15591" w:rsidP="006D0733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567" w:firstLine="0"/>
        <w:jc w:val="both"/>
        <w:rPr>
          <w:rFonts w:ascii="Times New Roman" w:hAnsi="Times New Roman"/>
          <w:sz w:val="24"/>
          <w:szCs w:val="24"/>
          <w:lang w:val="bg-BG"/>
        </w:rPr>
      </w:pPr>
      <w:r w:rsidRPr="00371C75">
        <w:rPr>
          <w:rFonts w:ascii="Times New Roman" w:hAnsi="Times New Roman"/>
          <w:sz w:val="24"/>
          <w:szCs w:val="24"/>
          <w:lang w:val="bg-BG"/>
        </w:rPr>
        <w:t>Институционално членство на БСА в Европейската социологическа асоциация от 2021</w:t>
      </w:r>
      <w:r w:rsidR="006D073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71C75">
        <w:rPr>
          <w:rFonts w:ascii="Times New Roman" w:hAnsi="Times New Roman"/>
          <w:sz w:val="24"/>
          <w:szCs w:val="24"/>
          <w:lang w:val="bg-BG"/>
        </w:rPr>
        <w:t>г.</w:t>
      </w:r>
    </w:p>
    <w:p w:rsidR="0066459D" w:rsidRPr="00371C75" w:rsidRDefault="0066459D" w:rsidP="006D0733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567" w:firstLine="0"/>
        <w:jc w:val="both"/>
        <w:rPr>
          <w:rFonts w:ascii="Times New Roman" w:hAnsi="Times New Roman"/>
          <w:sz w:val="24"/>
          <w:szCs w:val="24"/>
          <w:lang w:val="bg-BG"/>
        </w:rPr>
      </w:pPr>
      <w:r w:rsidRPr="00371C75">
        <w:rPr>
          <w:rFonts w:ascii="Times New Roman" w:hAnsi="Times New Roman"/>
          <w:sz w:val="24"/>
          <w:szCs w:val="24"/>
          <w:lang w:val="bg-BG"/>
        </w:rPr>
        <w:t>Създаване на работна група за координиране на спазването на етическите стандарти при представяне на данни от емпирични социологически проучвания.</w:t>
      </w:r>
    </w:p>
    <w:p w:rsidR="006A1949" w:rsidRPr="005B58F2" w:rsidRDefault="0066459D" w:rsidP="006D0733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567" w:firstLine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Т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>ърсене на възможности за кандидатстване и привличане на проекти в БСА;</w:t>
      </w:r>
    </w:p>
    <w:p w:rsidR="006A1949" w:rsidRDefault="0066459D" w:rsidP="006D0733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567" w:firstLine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 xml:space="preserve">родължаване на успешното участие в проекта ESS-ERIC; </w:t>
      </w:r>
    </w:p>
    <w:p w:rsidR="00D15591" w:rsidRPr="005B58F2" w:rsidRDefault="0066459D" w:rsidP="006D0733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567" w:firstLine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</w:t>
      </w:r>
      <w:r w:rsidR="00D15591">
        <w:rPr>
          <w:rFonts w:ascii="Times New Roman" w:hAnsi="Times New Roman"/>
          <w:sz w:val="24"/>
          <w:szCs w:val="24"/>
          <w:lang w:val="bg-BG"/>
        </w:rPr>
        <w:t>родължаване на усилията за създаване на Национален архив от емпирични данни;</w:t>
      </w:r>
    </w:p>
    <w:p w:rsidR="006A1949" w:rsidRPr="005B58F2" w:rsidRDefault="0066459D" w:rsidP="006D0733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567" w:firstLine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>ривличане и ангажиране на колективни членове на БСА;</w:t>
      </w:r>
    </w:p>
    <w:p w:rsidR="006A1949" w:rsidRPr="005B58F2" w:rsidRDefault="0066459D" w:rsidP="006D0733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567" w:firstLine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Л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>обиране за увеличаване на средствата за социологически изследвания и възможностите за реализация на социолозите;</w:t>
      </w:r>
    </w:p>
    <w:p w:rsidR="006A1949" w:rsidRPr="005B58F2" w:rsidRDefault="0066459D" w:rsidP="006D0733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567" w:firstLine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З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>атвърждаване на организационното укрепване на БСА;</w:t>
      </w:r>
    </w:p>
    <w:p w:rsidR="006A1949" w:rsidRPr="005B58F2" w:rsidRDefault="0066459D" w:rsidP="006D0733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567" w:firstLine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>о</w:t>
      </w:r>
      <w:r>
        <w:rPr>
          <w:rFonts w:ascii="Times New Roman" w:hAnsi="Times New Roman"/>
          <w:sz w:val="24"/>
          <w:szCs w:val="24"/>
          <w:lang w:val="bg-BG"/>
        </w:rPr>
        <w:t>-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>активно присъствие в публичното пространство със социологически изследвания;</w:t>
      </w:r>
    </w:p>
    <w:p w:rsidR="006A1949" w:rsidRPr="005B58F2" w:rsidRDefault="0066459D" w:rsidP="006D0733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567" w:firstLine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>остоянстващо отстояване на значимостта на социологията;</w:t>
      </w:r>
    </w:p>
    <w:p w:rsidR="006A1949" w:rsidRPr="005B58F2" w:rsidRDefault="0066459D" w:rsidP="006D0733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567" w:firstLine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И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>зискване в екипите за мониторинг, оценка на въздействието на нормативни актове, както и на всякакви по-значими проекти да се включва задължително поне един професионалист – социолог;</w:t>
      </w:r>
    </w:p>
    <w:p w:rsidR="006A1949" w:rsidRPr="005B58F2" w:rsidRDefault="0066459D" w:rsidP="006D0733">
      <w:pPr>
        <w:numPr>
          <w:ilvl w:val="0"/>
          <w:numId w:val="13"/>
        </w:numPr>
        <w:tabs>
          <w:tab w:val="left" w:pos="851"/>
        </w:tabs>
        <w:spacing w:after="0" w:line="360" w:lineRule="auto"/>
        <w:ind w:left="567" w:firstLine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С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>триктно отстояване професионалните и етически стандарти на професията.</w:t>
      </w:r>
    </w:p>
    <w:p w:rsidR="006A1949" w:rsidRPr="005B58F2" w:rsidRDefault="006A1949" w:rsidP="005B58F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A1949" w:rsidRPr="005B58F2" w:rsidRDefault="006A1949" w:rsidP="005833BF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8</w:t>
      </w:r>
      <w:r w:rsidRPr="005B58F2">
        <w:rPr>
          <w:rFonts w:ascii="Times New Roman" w:hAnsi="Times New Roman"/>
          <w:b/>
          <w:sz w:val="24"/>
          <w:szCs w:val="24"/>
          <w:lang w:val="bg-BG"/>
        </w:rPr>
        <w:t>. Заключение</w:t>
      </w:r>
    </w:p>
    <w:p w:rsidR="006A1949" w:rsidRPr="005B58F2" w:rsidRDefault="006A1949" w:rsidP="006D0733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B58F2">
        <w:rPr>
          <w:rFonts w:ascii="Times New Roman" w:hAnsi="Times New Roman"/>
          <w:sz w:val="24"/>
          <w:szCs w:val="24"/>
          <w:lang w:val="bg-BG"/>
        </w:rPr>
        <w:t>БСА – като професионалната организация на социолозите трябва да продължи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5B58F2">
        <w:rPr>
          <w:rFonts w:ascii="Times New Roman" w:hAnsi="Times New Roman"/>
          <w:sz w:val="24"/>
          <w:szCs w:val="24"/>
          <w:lang w:val="bg-BG"/>
        </w:rPr>
        <w:t>да формулира позиции, с които да отстоява високите професионални стандарти и да утвърждава престижа на социологията в България.</w:t>
      </w:r>
    </w:p>
    <w:p w:rsidR="006A1949" w:rsidRPr="005B58F2" w:rsidRDefault="006A1949" w:rsidP="005B58F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A1949" w:rsidRPr="005B58F2" w:rsidRDefault="006A1949" w:rsidP="005B58F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A1949" w:rsidRPr="005B58F2" w:rsidRDefault="0066459D" w:rsidP="005B58F2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19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 xml:space="preserve"> декември 2020 г. 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ab/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ab/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ab/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ab/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ab/>
        <w:t>За УС на БСА:</w:t>
      </w:r>
      <w:r w:rsidR="006D073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>проф.</w:t>
      </w:r>
      <w:r w:rsidR="006D073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>Румяна Стоилова</w:t>
      </w:r>
    </w:p>
    <w:p w:rsidR="006A1949" w:rsidRPr="005B58F2" w:rsidRDefault="006D0733" w:rsidP="005B58F2">
      <w:pPr>
        <w:spacing w:after="0" w:line="360" w:lineRule="auto"/>
        <w:ind w:left="648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</w:t>
      </w:r>
      <w:r w:rsidR="006A1949" w:rsidRPr="005B58F2">
        <w:rPr>
          <w:rFonts w:ascii="Times New Roman" w:hAnsi="Times New Roman"/>
          <w:sz w:val="24"/>
          <w:szCs w:val="24"/>
          <w:lang w:val="bg-BG"/>
        </w:rPr>
        <w:t>Председател на БСА</w:t>
      </w:r>
    </w:p>
    <w:p w:rsidR="006A1949" w:rsidRPr="005B58F2" w:rsidRDefault="006A1949" w:rsidP="005B58F2">
      <w:pPr>
        <w:spacing w:after="0" w:line="360" w:lineRule="auto"/>
        <w:ind w:firstLine="720"/>
        <w:rPr>
          <w:rFonts w:ascii="Times New Roman" w:hAnsi="Times New Roman"/>
          <w:b/>
          <w:sz w:val="24"/>
          <w:szCs w:val="24"/>
          <w:lang w:val="bg-BG"/>
        </w:rPr>
      </w:pPr>
    </w:p>
    <w:p w:rsidR="006A1949" w:rsidRPr="005B58F2" w:rsidRDefault="006A1949" w:rsidP="005B58F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6A1949" w:rsidRPr="005B58F2" w:rsidRDefault="006A1949" w:rsidP="005B58F2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</w:p>
    <w:sectPr w:rsidR="006A1949" w:rsidRPr="005B58F2" w:rsidSect="00BF28EE">
      <w:footerReference w:type="default" r:id="rId8"/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4F9" w:rsidRDefault="007064F9" w:rsidP="005173CF">
      <w:pPr>
        <w:spacing w:after="0" w:line="240" w:lineRule="auto"/>
      </w:pPr>
      <w:r>
        <w:separator/>
      </w:r>
    </w:p>
  </w:endnote>
  <w:endnote w:type="continuationSeparator" w:id="0">
    <w:p w:rsidR="007064F9" w:rsidRDefault="007064F9" w:rsidP="00517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949" w:rsidRDefault="007064F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28EE">
      <w:rPr>
        <w:noProof/>
      </w:rPr>
      <w:t>8</w:t>
    </w:r>
    <w:r>
      <w:rPr>
        <w:noProof/>
      </w:rPr>
      <w:fldChar w:fldCharType="end"/>
    </w:r>
  </w:p>
  <w:p w:rsidR="006A1949" w:rsidRDefault="006A19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4F9" w:rsidRDefault="007064F9" w:rsidP="005173CF">
      <w:pPr>
        <w:spacing w:after="0" w:line="240" w:lineRule="auto"/>
      </w:pPr>
      <w:r>
        <w:separator/>
      </w:r>
    </w:p>
  </w:footnote>
  <w:footnote w:type="continuationSeparator" w:id="0">
    <w:p w:rsidR="007064F9" w:rsidRDefault="007064F9" w:rsidP="005173CF">
      <w:pPr>
        <w:spacing w:after="0" w:line="240" w:lineRule="auto"/>
      </w:pPr>
      <w:r>
        <w:continuationSeparator/>
      </w:r>
    </w:p>
  </w:footnote>
  <w:footnote w:id="1">
    <w:p w:rsidR="006A1949" w:rsidRPr="00425F77" w:rsidRDefault="006A1949">
      <w:pPr>
        <w:pStyle w:val="FootnoteText"/>
        <w:rPr>
          <w:rFonts w:ascii="Times New Roman" w:hAnsi="Times New Roman"/>
          <w:sz w:val="22"/>
          <w:szCs w:val="22"/>
        </w:rPr>
      </w:pPr>
      <w:r w:rsidRPr="00425F77">
        <w:rPr>
          <w:rStyle w:val="FootnoteReference"/>
          <w:rFonts w:ascii="Times New Roman" w:hAnsi="Times New Roman"/>
          <w:sz w:val="22"/>
          <w:szCs w:val="22"/>
        </w:rPr>
        <w:footnoteRef/>
      </w:r>
      <w:r w:rsidRPr="00425F77">
        <w:rPr>
          <w:rFonts w:ascii="Times New Roman" w:hAnsi="Times New Roman"/>
          <w:sz w:val="22"/>
          <w:szCs w:val="22"/>
        </w:rPr>
        <w:t xml:space="preserve"> </w:t>
      </w:r>
      <w:hyperlink r:id="rId1" w:tgtFrame="_blank" w:history="1">
        <w:r w:rsidRPr="00425F77">
          <w:rPr>
            <w:rFonts w:ascii="Times New Roman" w:hAnsi="Times New Roman"/>
            <w:color w:val="1155CC"/>
            <w:sz w:val="22"/>
            <w:szCs w:val="22"/>
            <w:u w:val="single"/>
          </w:rPr>
          <w:t>esa@europeansociology.org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434E2"/>
    <w:multiLevelType w:val="hybridMultilevel"/>
    <w:tmpl w:val="F9AAA82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8B809E7"/>
    <w:multiLevelType w:val="hybridMultilevel"/>
    <w:tmpl w:val="1D86E786"/>
    <w:lvl w:ilvl="0" w:tplc="3ABEE12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43FC9"/>
    <w:multiLevelType w:val="hybridMultilevel"/>
    <w:tmpl w:val="59F458E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F2E59"/>
    <w:multiLevelType w:val="hybridMultilevel"/>
    <w:tmpl w:val="7792BC04"/>
    <w:lvl w:ilvl="0" w:tplc="068C68D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278F5330"/>
    <w:multiLevelType w:val="hybridMultilevel"/>
    <w:tmpl w:val="472A9132"/>
    <w:lvl w:ilvl="0" w:tplc="FBA45C9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9191A"/>
    <w:multiLevelType w:val="hybridMultilevel"/>
    <w:tmpl w:val="6C788F6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C66E2"/>
    <w:multiLevelType w:val="hybridMultilevel"/>
    <w:tmpl w:val="58A08D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7A535F"/>
    <w:multiLevelType w:val="hybridMultilevel"/>
    <w:tmpl w:val="612086A8"/>
    <w:lvl w:ilvl="0" w:tplc="7F9874C0">
      <w:start w:val="1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714063"/>
    <w:multiLevelType w:val="hybridMultilevel"/>
    <w:tmpl w:val="CD0E4A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570052"/>
    <w:multiLevelType w:val="hybridMultilevel"/>
    <w:tmpl w:val="0E1CACC8"/>
    <w:lvl w:ilvl="0" w:tplc="3ABEE12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47E6173C"/>
    <w:multiLevelType w:val="hybridMultilevel"/>
    <w:tmpl w:val="1B42F5A2"/>
    <w:lvl w:ilvl="0" w:tplc="4C6672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7357C"/>
    <w:multiLevelType w:val="hybridMultilevel"/>
    <w:tmpl w:val="7E12D7D4"/>
    <w:lvl w:ilvl="0" w:tplc="7F9874C0">
      <w:start w:val="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9D62F5"/>
    <w:multiLevelType w:val="hybridMultilevel"/>
    <w:tmpl w:val="16C8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544DBC"/>
    <w:multiLevelType w:val="hybridMultilevel"/>
    <w:tmpl w:val="E6225548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7C5E71"/>
    <w:multiLevelType w:val="hybridMultilevel"/>
    <w:tmpl w:val="AA54D1CE"/>
    <w:lvl w:ilvl="0" w:tplc="E80E1414">
      <w:start w:val="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1"/>
  </w:num>
  <w:num w:numId="5">
    <w:abstractNumId w:val="13"/>
  </w:num>
  <w:num w:numId="6">
    <w:abstractNumId w:val="5"/>
  </w:num>
  <w:num w:numId="7">
    <w:abstractNumId w:val="3"/>
  </w:num>
  <w:num w:numId="8">
    <w:abstractNumId w:val="14"/>
  </w:num>
  <w:num w:numId="9">
    <w:abstractNumId w:val="11"/>
  </w:num>
  <w:num w:numId="10">
    <w:abstractNumId w:val="7"/>
  </w:num>
  <w:num w:numId="11">
    <w:abstractNumId w:val="6"/>
  </w:num>
  <w:num w:numId="12">
    <w:abstractNumId w:val="8"/>
  </w:num>
  <w:num w:numId="13">
    <w:abstractNumId w:val="12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F33"/>
    <w:rsid w:val="00004F57"/>
    <w:rsid w:val="00005BC9"/>
    <w:rsid w:val="000246CE"/>
    <w:rsid w:val="00025A90"/>
    <w:rsid w:val="0004698C"/>
    <w:rsid w:val="00056A3C"/>
    <w:rsid w:val="000579C7"/>
    <w:rsid w:val="000639E3"/>
    <w:rsid w:val="000B0DDB"/>
    <w:rsid w:val="000C73BF"/>
    <w:rsid w:val="000C7FE5"/>
    <w:rsid w:val="000E41A6"/>
    <w:rsid w:val="000F312F"/>
    <w:rsid w:val="00100400"/>
    <w:rsid w:val="00113FF2"/>
    <w:rsid w:val="00116934"/>
    <w:rsid w:val="00117F18"/>
    <w:rsid w:val="001216F7"/>
    <w:rsid w:val="00130C27"/>
    <w:rsid w:val="00133FB8"/>
    <w:rsid w:val="001367E8"/>
    <w:rsid w:val="00137450"/>
    <w:rsid w:val="001432D4"/>
    <w:rsid w:val="00153599"/>
    <w:rsid w:val="00165759"/>
    <w:rsid w:val="00193560"/>
    <w:rsid w:val="001A1027"/>
    <w:rsid w:val="001A3A29"/>
    <w:rsid w:val="001B2ACC"/>
    <w:rsid w:val="001E4DA8"/>
    <w:rsid w:val="001F57CE"/>
    <w:rsid w:val="00213AB0"/>
    <w:rsid w:val="0021630F"/>
    <w:rsid w:val="00246467"/>
    <w:rsid w:val="002628B9"/>
    <w:rsid w:val="0026331E"/>
    <w:rsid w:val="00265F78"/>
    <w:rsid w:val="00273845"/>
    <w:rsid w:val="00280DC1"/>
    <w:rsid w:val="002842C8"/>
    <w:rsid w:val="00291431"/>
    <w:rsid w:val="002926E9"/>
    <w:rsid w:val="002975AA"/>
    <w:rsid w:val="002A0087"/>
    <w:rsid w:val="002A549D"/>
    <w:rsid w:val="002A7516"/>
    <w:rsid w:val="002B275F"/>
    <w:rsid w:val="002B5EAC"/>
    <w:rsid w:val="002C01FF"/>
    <w:rsid w:val="002E4371"/>
    <w:rsid w:val="002F5286"/>
    <w:rsid w:val="0030746E"/>
    <w:rsid w:val="00331472"/>
    <w:rsid w:val="00332C7C"/>
    <w:rsid w:val="00332CFD"/>
    <w:rsid w:val="00333F33"/>
    <w:rsid w:val="0034186C"/>
    <w:rsid w:val="0034206E"/>
    <w:rsid w:val="00350CF2"/>
    <w:rsid w:val="00355725"/>
    <w:rsid w:val="00361311"/>
    <w:rsid w:val="0037157B"/>
    <w:rsid w:val="00371C75"/>
    <w:rsid w:val="00373C82"/>
    <w:rsid w:val="00382E7B"/>
    <w:rsid w:val="00384347"/>
    <w:rsid w:val="003B300D"/>
    <w:rsid w:val="003B3046"/>
    <w:rsid w:val="003C1252"/>
    <w:rsid w:val="003C62B4"/>
    <w:rsid w:val="003D4519"/>
    <w:rsid w:val="003E30F9"/>
    <w:rsid w:val="003E648C"/>
    <w:rsid w:val="004032AF"/>
    <w:rsid w:val="00407496"/>
    <w:rsid w:val="00425F77"/>
    <w:rsid w:val="00433509"/>
    <w:rsid w:val="00434FFE"/>
    <w:rsid w:val="004469C3"/>
    <w:rsid w:val="00454F8B"/>
    <w:rsid w:val="0045584D"/>
    <w:rsid w:val="00456944"/>
    <w:rsid w:val="0046088B"/>
    <w:rsid w:val="00467532"/>
    <w:rsid w:val="004679EC"/>
    <w:rsid w:val="00471D90"/>
    <w:rsid w:val="00474BA9"/>
    <w:rsid w:val="00481AFB"/>
    <w:rsid w:val="0048306F"/>
    <w:rsid w:val="004B0BB8"/>
    <w:rsid w:val="004B3C6E"/>
    <w:rsid w:val="004C2FD6"/>
    <w:rsid w:val="004C33FA"/>
    <w:rsid w:val="004C6716"/>
    <w:rsid w:val="004C78C9"/>
    <w:rsid w:val="004E6AA2"/>
    <w:rsid w:val="004F555F"/>
    <w:rsid w:val="004F5BE8"/>
    <w:rsid w:val="00514CC4"/>
    <w:rsid w:val="005173CF"/>
    <w:rsid w:val="0051741D"/>
    <w:rsid w:val="005237E6"/>
    <w:rsid w:val="00524C3F"/>
    <w:rsid w:val="005434F7"/>
    <w:rsid w:val="00560A2F"/>
    <w:rsid w:val="0057262C"/>
    <w:rsid w:val="00580112"/>
    <w:rsid w:val="0058156B"/>
    <w:rsid w:val="005830B2"/>
    <w:rsid w:val="005833BF"/>
    <w:rsid w:val="00585560"/>
    <w:rsid w:val="00590205"/>
    <w:rsid w:val="00594F00"/>
    <w:rsid w:val="005A1920"/>
    <w:rsid w:val="005A3E8A"/>
    <w:rsid w:val="005A6927"/>
    <w:rsid w:val="005B203A"/>
    <w:rsid w:val="005B4FBE"/>
    <w:rsid w:val="005B58F2"/>
    <w:rsid w:val="005B63A9"/>
    <w:rsid w:val="005C36EF"/>
    <w:rsid w:val="005C3726"/>
    <w:rsid w:val="005E15D8"/>
    <w:rsid w:val="005E2FB2"/>
    <w:rsid w:val="005F4912"/>
    <w:rsid w:val="0060389E"/>
    <w:rsid w:val="0060508A"/>
    <w:rsid w:val="0060682F"/>
    <w:rsid w:val="00620A91"/>
    <w:rsid w:val="00662AAC"/>
    <w:rsid w:val="0066459D"/>
    <w:rsid w:val="00666444"/>
    <w:rsid w:val="00676CCA"/>
    <w:rsid w:val="00677E47"/>
    <w:rsid w:val="00692E06"/>
    <w:rsid w:val="006A1949"/>
    <w:rsid w:val="006B263E"/>
    <w:rsid w:val="006B3A77"/>
    <w:rsid w:val="006B593D"/>
    <w:rsid w:val="006B621E"/>
    <w:rsid w:val="006D0733"/>
    <w:rsid w:val="006F3579"/>
    <w:rsid w:val="007064F9"/>
    <w:rsid w:val="00712E03"/>
    <w:rsid w:val="00725CE7"/>
    <w:rsid w:val="00732D33"/>
    <w:rsid w:val="00734403"/>
    <w:rsid w:val="00736A92"/>
    <w:rsid w:val="007425E7"/>
    <w:rsid w:val="007427FA"/>
    <w:rsid w:val="00746FAA"/>
    <w:rsid w:val="007730F4"/>
    <w:rsid w:val="00783DB2"/>
    <w:rsid w:val="00794076"/>
    <w:rsid w:val="007A2C03"/>
    <w:rsid w:val="007A3D18"/>
    <w:rsid w:val="007A6315"/>
    <w:rsid w:val="007D59CF"/>
    <w:rsid w:val="00816AEA"/>
    <w:rsid w:val="0083126A"/>
    <w:rsid w:val="0083141B"/>
    <w:rsid w:val="008669C5"/>
    <w:rsid w:val="00877A07"/>
    <w:rsid w:val="00891FBE"/>
    <w:rsid w:val="00897A88"/>
    <w:rsid w:val="008A2744"/>
    <w:rsid w:val="008B0C28"/>
    <w:rsid w:val="008B5523"/>
    <w:rsid w:val="008B59BD"/>
    <w:rsid w:val="008C38C9"/>
    <w:rsid w:val="008C6833"/>
    <w:rsid w:val="008E1983"/>
    <w:rsid w:val="008F5180"/>
    <w:rsid w:val="008F5655"/>
    <w:rsid w:val="0090602D"/>
    <w:rsid w:val="00921540"/>
    <w:rsid w:val="00935108"/>
    <w:rsid w:val="00935734"/>
    <w:rsid w:val="009452BC"/>
    <w:rsid w:val="009520CB"/>
    <w:rsid w:val="0095389B"/>
    <w:rsid w:val="00955BAC"/>
    <w:rsid w:val="00962A37"/>
    <w:rsid w:val="009647A9"/>
    <w:rsid w:val="009673D3"/>
    <w:rsid w:val="0097624E"/>
    <w:rsid w:val="00985B5D"/>
    <w:rsid w:val="00986C49"/>
    <w:rsid w:val="00987938"/>
    <w:rsid w:val="00997697"/>
    <w:rsid w:val="009A37BF"/>
    <w:rsid w:val="009A4A7D"/>
    <w:rsid w:val="009B0C60"/>
    <w:rsid w:val="009B317D"/>
    <w:rsid w:val="009B376B"/>
    <w:rsid w:val="009B3D69"/>
    <w:rsid w:val="009C6B4B"/>
    <w:rsid w:val="009C70B0"/>
    <w:rsid w:val="009C7C0C"/>
    <w:rsid w:val="009D0F9C"/>
    <w:rsid w:val="009F08A1"/>
    <w:rsid w:val="009F3A97"/>
    <w:rsid w:val="009F41DF"/>
    <w:rsid w:val="009F6AF2"/>
    <w:rsid w:val="00A03E8C"/>
    <w:rsid w:val="00A13D14"/>
    <w:rsid w:val="00A173AC"/>
    <w:rsid w:val="00A20A41"/>
    <w:rsid w:val="00A210A6"/>
    <w:rsid w:val="00A243A2"/>
    <w:rsid w:val="00A244EF"/>
    <w:rsid w:val="00A42CDB"/>
    <w:rsid w:val="00A43BF0"/>
    <w:rsid w:val="00AA2752"/>
    <w:rsid w:val="00AA55FF"/>
    <w:rsid w:val="00AA69DA"/>
    <w:rsid w:val="00AB0678"/>
    <w:rsid w:val="00AB2B22"/>
    <w:rsid w:val="00AB2F6D"/>
    <w:rsid w:val="00AD478B"/>
    <w:rsid w:val="00AD7B49"/>
    <w:rsid w:val="00AE09EE"/>
    <w:rsid w:val="00AE572E"/>
    <w:rsid w:val="00AF09A4"/>
    <w:rsid w:val="00AF696E"/>
    <w:rsid w:val="00B24781"/>
    <w:rsid w:val="00B27C48"/>
    <w:rsid w:val="00B44743"/>
    <w:rsid w:val="00B44E14"/>
    <w:rsid w:val="00B518A7"/>
    <w:rsid w:val="00B61CBD"/>
    <w:rsid w:val="00B76D61"/>
    <w:rsid w:val="00B80511"/>
    <w:rsid w:val="00B91BD1"/>
    <w:rsid w:val="00B95031"/>
    <w:rsid w:val="00BA3B56"/>
    <w:rsid w:val="00BB1269"/>
    <w:rsid w:val="00BB29BA"/>
    <w:rsid w:val="00BC01C3"/>
    <w:rsid w:val="00BC2421"/>
    <w:rsid w:val="00BE2E52"/>
    <w:rsid w:val="00BE6A18"/>
    <w:rsid w:val="00BF28EE"/>
    <w:rsid w:val="00C01745"/>
    <w:rsid w:val="00C03130"/>
    <w:rsid w:val="00C05242"/>
    <w:rsid w:val="00C065AC"/>
    <w:rsid w:val="00C0696D"/>
    <w:rsid w:val="00C06FB8"/>
    <w:rsid w:val="00C166D4"/>
    <w:rsid w:val="00C24AD9"/>
    <w:rsid w:val="00C2506F"/>
    <w:rsid w:val="00C261D1"/>
    <w:rsid w:val="00C46036"/>
    <w:rsid w:val="00C50485"/>
    <w:rsid w:val="00C828DE"/>
    <w:rsid w:val="00CA53FC"/>
    <w:rsid w:val="00CC61C1"/>
    <w:rsid w:val="00CC79C3"/>
    <w:rsid w:val="00CD686B"/>
    <w:rsid w:val="00CD72E3"/>
    <w:rsid w:val="00CF546B"/>
    <w:rsid w:val="00D023D3"/>
    <w:rsid w:val="00D04754"/>
    <w:rsid w:val="00D050EB"/>
    <w:rsid w:val="00D15591"/>
    <w:rsid w:val="00D17DFE"/>
    <w:rsid w:val="00D417DC"/>
    <w:rsid w:val="00D4410A"/>
    <w:rsid w:val="00D462B5"/>
    <w:rsid w:val="00D474AD"/>
    <w:rsid w:val="00D47E86"/>
    <w:rsid w:val="00D613AA"/>
    <w:rsid w:val="00D73CAE"/>
    <w:rsid w:val="00D76547"/>
    <w:rsid w:val="00D77207"/>
    <w:rsid w:val="00D952EE"/>
    <w:rsid w:val="00DB44C2"/>
    <w:rsid w:val="00DB4731"/>
    <w:rsid w:val="00DB579B"/>
    <w:rsid w:val="00DC140A"/>
    <w:rsid w:val="00DE0439"/>
    <w:rsid w:val="00DE3E72"/>
    <w:rsid w:val="00DF4DAB"/>
    <w:rsid w:val="00E203C0"/>
    <w:rsid w:val="00E4050C"/>
    <w:rsid w:val="00E441ED"/>
    <w:rsid w:val="00E4469D"/>
    <w:rsid w:val="00E4663F"/>
    <w:rsid w:val="00E5162E"/>
    <w:rsid w:val="00E573CC"/>
    <w:rsid w:val="00E67944"/>
    <w:rsid w:val="00E73787"/>
    <w:rsid w:val="00E839A4"/>
    <w:rsid w:val="00E8460D"/>
    <w:rsid w:val="00E924A6"/>
    <w:rsid w:val="00EA04F3"/>
    <w:rsid w:val="00EA0D5F"/>
    <w:rsid w:val="00EA3C72"/>
    <w:rsid w:val="00EB0728"/>
    <w:rsid w:val="00EB2396"/>
    <w:rsid w:val="00EB45B9"/>
    <w:rsid w:val="00EB6BED"/>
    <w:rsid w:val="00EC01EF"/>
    <w:rsid w:val="00EC6105"/>
    <w:rsid w:val="00EC6B8E"/>
    <w:rsid w:val="00EC6D30"/>
    <w:rsid w:val="00ED55C1"/>
    <w:rsid w:val="00ED7766"/>
    <w:rsid w:val="00EF4875"/>
    <w:rsid w:val="00EF4C79"/>
    <w:rsid w:val="00EF7A35"/>
    <w:rsid w:val="00F07694"/>
    <w:rsid w:val="00F316D9"/>
    <w:rsid w:val="00F408A1"/>
    <w:rsid w:val="00F46014"/>
    <w:rsid w:val="00F573EA"/>
    <w:rsid w:val="00F92907"/>
    <w:rsid w:val="00FA3F10"/>
    <w:rsid w:val="00FB4415"/>
    <w:rsid w:val="00FB705A"/>
    <w:rsid w:val="00FD4585"/>
    <w:rsid w:val="00FE7721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E6BD01"/>
  <w15:docId w15:val="{C52A9849-57EB-456E-A219-C9A87A316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52BC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173CF"/>
    <w:pPr>
      <w:tabs>
        <w:tab w:val="center" w:pos="4680"/>
        <w:tab w:val="right" w:pos="9360"/>
      </w:tabs>
    </w:pPr>
    <w:rPr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173CF"/>
    <w:rPr>
      <w:rFonts w:cs="Times New Roman"/>
      <w:sz w:val="22"/>
    </w:rPr>
  </w:style>
  <w:style w:type="paragraph" w:styleId="Footer">
    <w:name w:val="footer"/>
    <w:basedOn w:val="Normal"/>
    <w:link w:val="FooterChar"/>
    <w:uiPriority w:val="99"/>
    <w:rsid w:val="005173CF"/>
    <w:pPr>
      <w:tabs>
        <w:tab w:val="center" w:pos="4680"/>
        <w:tab w:val="right" w:pos="9360"/>
      </w:tabs>
    </w:pPr>
    <w:rPr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173CF"/>
    <w:rPr>
      <w:rFonts w:cs="Times New Roman"/>
      <w:sz w:val="22"/>
    </w:rPr>
  </w:style>
  <w:style w:type="paragraph" w:styleId="ListParagraph">
    <w:name w:val="List Paragraph"/>
    <w:basedOn w:val="Normal"/>
    <w:uiPriority w:val="99"/>
    <w:qFormat/>
    <w:rsid w:val="0083126A"/>
    <w:pPr>
      <w:spacing w:after="0" w:line="360" w:lineRule="auto"/>
      <w:ind w:left="720"/>
      <w:contextualSpacing/>
      <w:jc w:val="both"/>
    </w:pPr>
  </w:style>
  <w:style w:type="paragraph" w:styleId="FootnoteText">
    <w:name w:val="footnote text"/>
    <w:basedOn w:val="Normal"/>
    <w:link w:val="FootnoteTextChar"/>
    <w:uiPriority w:val="99"/>
    <w:semiHidden/>
    <w:rsid w:val="00514CC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14CC4"/>
    <w:rPr>
      <w:rFonts w:cs="Times New Roman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rsid w:val="00514CC4"/>
    <w:rPr>
      <w:rFonts w:cs="Times New Roman"/>
      <w:vertAlign w:val="superscript"/>
    </w:rPr>
  </w:style>
  <w:style w:type="character" w:styleId="Hyperlink">
    <w:name w:val="Hyperlink"/>
    <w:basedOn w:val="DefaultParagraphFont"/>
    <w:uiPriority w:val="99"/>
    <w:semiHidden/>
    <w:rsid w:val="00F9290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6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6444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peansociology.org/sites/all/modules/civicrm/extern/url.php?u=1480&amp;qid=1752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2050</Words>
  <Characters>11688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</dc:creator>
  <cp:lastModifiedBy>Hristov</cp:lastModifiedBy>
  <cp:revision>3</cp:revision>
  <dcterms:created xsi:type="dcterms:W3CDTF">2020-12-29T16:39:00Z</dcterms:created>
  <dcterms:modified xsi:type="dcterms:W3CDTF">2020-12-29T16:44:00Z</dcterms:modified>
</cp:coreProperties>
</file>